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E4" w:rsidRPr="006620F7" w:rsidRDefault="008E6BE4" w:rsidP="00D21F3A">
      <w:pPr>
        <w:spacing w:line="60" w:lineRule="auto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6620F7">
        <w:rPr>
          <w:rFonts w:ascii="標楷體" w:eastAsia="標楷體" w:hAnsi="標楷體"/>
          <w:b/>
          <w:color w:val="000000"/>
          <w:sz w:val="36"/>
          <w:szCs w:val="36"/>
        </w:rPr>
        <w:t>特殊教育學系碩士班課程架構表（</w:t>
      </w:r>
      <w:r w:rsidR="008F6A86" w:rsidRPr="006620F7">
        <w:rPr>
          <w:rFonts w:ascii="標楷體" w:eastAsia="標楷體" w:hAnsi="標楷體"/>
          <w:b/>
          <w:color w:val="000000"/>
          <w:sz w:val="36"/>
          <w:szCs w:val="36"/>
        </w:rPr>
        <w:t>10</w:t>
      </w:r>
      <w:r w:rsidR="008F6A86" w:rsidRPr="006620F7">
        <w:rPr>
          <w:rFonts w:ascii="標楷體" w:eastAsia="標楷體" w:hAnsi="標楷體" w:hint="eastAsia"/>
          <w:b/>
          <w:color w:val="000000"/>
          <w:sz w:val="36"/>
          <w:szCs w:val="36"/>
        </w:rPr>
        <w:t>4</w:t>
      </w:r>
      <w:r w:rsidRPr="006620F7">
        <w:rPr>
          <w:rFonts w:ascii="標楷體" w:eastAsia="標楷體" w:hAnsi="標楷體"/>
          <w:b/>
          <w:color w:val="000000"/>
          <w:sz w:val="36"/>
          <w:szCs w:val="36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8"/>
        <w:gridCol w:w="2520"/>
        <w:gridCol w:w="2484"/>
      </w:tblGrid>
      <w:tr w:rsidR="008F6A86" w:rsidRPr="006620F7" w:rsidTr="00125305">
        <w:trPr>
          <w:trHeight w:val="442"/>
        </w:trPr>
        <w:tc>
          <w:tcPr>
            <w:tcW w:w="0" w:type="auto"/>
            <w:vMerge w:val="restart"/>
            <w:shd w:val="clear" w:color="auto" w:fill="F2F2F2" w:themeFill="background1" w:themeFillShade="F2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課程類別</w:t>
            </w:r>
          </w:p>
        </w:tc>
        <w:tc>
          <w:tcPr>
            <w:tcW w:w="0" w:type="auto"/>
            <w:gridSpan w:val="2"/>
            <w:shd w:val="clear" w:color="auto" w:fill="F2F2F2" w:themeFill="background1" w:themeFillShade="F2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學 分</w:t>
            </w:r>
          </w:p>
        </w:tc>
      </w:tr>
      <w:tr w:rsidR="008F6A86" w:rsidRPr="006620F7" w:rsidTr="00125305">
        <w:trPr>
          <w:trHeight w:val="442"/>
        </w:trPr>
        <w:tc>
          <w:tcPr>
            <w:tcW w:w="0" w:type="auto"/>
            <w:vMerge/>
            <w:shd w:val="clear" w:color="auto" w:fill="F2F2F2" w:themeFill="background1" w:themeFillShade="F2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特殊教育組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輔助科技組</w:t>
            </w:r>
          </w:p>
        </w:tc>
      </w:tr>
      <w:tr w:rsidR="008F6A86" w:rsidRPr="006620F7" w:rsidTr="00125305">
        <w:trPr>
          <w:trHeight w:val="442"/>
        </w:trPr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基礎課程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</w:tr>
      <w:tr w:rsidR="008F6A86" w:rsidRPr="006620F7" w:rsidTr="00125305">
        <w:trPr>
          <w:trHeight w:val="442"/>
        </w:trPr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獨立研究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</w:tr>
      <w:tr w:rsidR="008F6A86" w:rsidRPr="006620F7" w:rsidTr="00125305">
        <w:trPr>
          <w:trHeight w:val="442"/>
        </w:trPr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方法課程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8F6A86" w:rsidRPr="006620F7" w:rsidTr="00125305">
        <w:trPr>
          <w:trHeight w:val="442"/>
        </w:trPr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選修課程(含大師課程)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</w:tr>
      <w:tr w:rsidR="008F6A86" w:rsidRPr="006620F7" w:rsidTr="00125305">
        <w:trPr>
          <w:trHeight w:val="442"/>
        </w:trPr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總學分數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F6A86" w:rsidRPr="006620F7" w:rsidRDefault="008F6A86" w:rsidP="008F6A8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</w:p>
        </w:tc>
      </w:tr>
      <w:tr w:rsidR="007A14DE" w:rsidRPr="006620F7" w:rsidTr="007A14DE">
        <w:trPr>
          <w:trHeight w:val="10012"/>
        </w:trPr>
        <w:tc>
          <w:tcPr>
            <w:tcW w:w="0" w:type="auto"/>
            <w:gridSpan w:val="3"/>
            <w:shd w:val="clear" w:color="auto" w:fill="auto"/>
            <w:vAlign w:val="center"/>
          </w:tcPr>
          <w:p w:rsidR="007A14DE" w:rsidRPr="006620F7" w:rsidRDefault="007A14DE" w:rsidP="007A14DE">
            <w:pPr>
              <w:spacing w:line="0" w:lineRule="atLeast"/>
              <w:ind w:leftChars="8" w:left="19"/>
              <w:jc w:val="both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說明：</w:t>
            </w:r>
          </w:p>
          <w:p w:rsidR="007A14DE" w:rsidRPr="006620F7" w:rsidRDefault="007A14DE" w:rsidP="007A14DE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本系碩士班學生</w:t>
            </w:r>
            <w:r w:rsidRPr="006620F7">
              <w:rPr>
                <w:rFonts w:ascii="標楷體" w:eastAsia="標楷體" w:hAnsi="標楷體"/>
              </w:rPr>
              <w:t>畢業學分至少應修畢</w:t>
            </w:r>
            <w:r w:rsidRPr="006620F7">
              <w:rPr>
                <w:rFonts w:ascii="標楷體" w:eastAsia="標楷體" w:hAnsi="標楷體"/>
                <w:u w:val="single"/>
              </w:rPr>
              <w:t xml:space="preserve"> </w:t>
            </w:r>
            <w:r w:rsidRPr="006620F7">
              <w:rPr>
                <w:rFonts w:ascii="標楷體" w:eastAsia="標楷體" w:hAnsi="標楷體"/>
                <w:spacing w:val="4"/>
                <w:u w:val="single"/>
              </w:rPr>
              <w:t>32</w:t>
            </w:r>
            <w:r w:rsidRPr="006620F7">
              <w:rPr>
                <w:rFonts w:ascii="標楷體" w:eastAsia="標楷體" w:hAnsi="標楷體" w:hint="eastAsia"/>
                <w:spacing w:val="4"/>
                <w:u w:val="single"/>
              </w:rPr>
              <w:t xml:space="preserve"> </w:t>
            </w:r>
            <w:r w:rsidRPr="006620F7">
              <w:rPr>
                <w:rFonts w:ascii="標楷體" w:eastAsia="標楷體" w:hAnsi="標楷體"/>
              </w:rPr>
              <w:t>學分</w:t>
            </w:r>
            <w:r w:rsidRPr="006620F7">
              <w:rPr>
                <w:rFonts w:ascii="標楷體" w:eastAsia="標楷體" w:hAnsi="標楷體" w:hint="eastAsia"/>
              </w:rPr>
              <w:t>；公費生須依縣市教育局處要求之</w:t>
            </w:r>
            <w:proofErr w:type="gramStart"/>
            <w:r w:rsidRPr="006620F7">
              <w:rPr>
                <w:rFonts w:ascii="標楷體" w:eastAsia="標楷體" w:hAnsi="標楷體" w:hint="eastAsia"/>
              </w:rPr>
              <w:t>專長加修本</w:t>
            </w:r>
            <w:proofErr w:type="gramEnd"/>
            <w:r w:rsidRPr="006620F7">
              <w:rPr>
                <w:rFonts w:ascii="標楷體" w:eastAsia="標楷體" w:hAnsi="標楷體" w:hint="eastAsia"/>
              </w:rPr>
              <w:t>系規劃之特教專長課程及工作坊。</w:t>
            </w:r>
          </w:p>
          <w:p w:rsidR="007A14DE" w:rsidRPr="006620F7" w:rsidRDefault="007A14DE" w:rsidP="007A14DE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修習學分：</w:t>
            </w:r>
            <w:r w:rsidRPr="006620F7">
              <w:rPr>
                <w:rFonts w:ascii="標楷體" w:eastAsia="標楷體" w:hAnsi="標楷體" w:hint="eastAsia"/>
              </w:rPr>
              <w:t>一般生每學期至多可修習</w:t>
            </w:r>
            <w:r w:rsidRPr="006620F7">
              <w:rPr>
                <w:rFonts w:ascii="標楷體" w:eastAsia="標楷體" w:hAnsi="標楷體" w:hint="eastAsia"/>
                <w:u w:val="single"/>
              </w:rPr>
              <w:t xml:space="preserve"> 13 </w:t>
            </w:r>
            <w:r w:rsidRPr="006620F7">
              <w:rPr>
                <w:rFonts w:ascii="標楷體" w:eastAsia="標楷體" w:hAnsi="標楷體" w:hint="eastAsia"/>
              </w:rPr>
              <w:t>學分；在職生每學期至多修習</w:t>
            </w:r>
            <w:r w:rsidRPr="006620F7">
              <w:rPr>
                <w:rFonts w:ascii="標楷體" w:eastAsia="標楷體" w:hAnsi="標楷體" w:hint="eastAsia"/>
                <w:u w:val="single"/>
              </w:rPr>
              <w:t xml:space="preserve"> 9</w:t>
            </w:r>
            <w:r w:rsidRPr="006620F7">
              <w:rPr>
                <w:rFonts w:ascii="標楷體" w:eastAsia="標楷體" w:hAnsi="標楷體" w:hint="eastAsia"/>
              </w:rPr>
              <w:t xml:space="preserve"> 學分，</w:t>
            </w:r>
            <w:r w:rsidRPr="006620F7">
              <w:rPr>
                <w:rFonts w:ascii="標楷體" w:eastAsia="標楷體" w:hAnsi="標楷體" w:hint="eastAsia"/>
                <w:color w:val="FF0000"/>
              </w:rPr>
              <w:t>必要時得經導師或指導教授及系主任</w:t>
            </w:r>
            <w:proofErr w:type="gramStart"/>
            <w:r w:rsidRPr="006620F7">
              <w:rPr>
                <w:rFonts w:ascii="標楷體" w:eastAsia="標楷體" w:hAnsi="標楷體" w:hint="eastAsia"/>
                <w:color w:val="FF0000"/>
              </w:rPr>
              <w:t>同意加修至多</w:t>
            </w:r>
            <w:proofErr w:type="gramEnd"/>
            <w:r w:rsidRPr="006620F7">
              <w:rPr>
                <w:rFonts w:ascii="標楷體" w:eastAsia="標楷體" w:hAnsi="標楷體" w:hint="eastAsia"/>
                <w:color w:val="FF0000"/>
              </w:rPr>
              <w:t>3學分</w:t>
            </w:r>
            <w:r w:rsidRPr="006620F7">
              <w:rPr>
                <w:rFonts w:ascii="標楷體" w:eastAsia="標楷體" w:hAnsi="標楷體" w:hint="eastAsia"/>
              </w:rPr>
              <w:t>。</w:t>
            </w:r>
          </w:p>
          <w:p w:rsidR="007A14DE" w:rsidRPr="006620F7" w:rsidRDefault="007A14DE" w:rsidP="007A14DE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年限：至少</w:t>
            </w:r>
            <w:r w:rsidRPr="006620F7">
              <w:rPr>
                <w:rFonts w:ascii="標楷體" w:eastAsia="標楷體" w:hAnsi="標楷體"/>
                <w:spacing w:val="4"/>
                <w:u w:val="single"/>
              </w:rPr>
              <w:t xml:space="preserve"> 2 </w:t>
            </w:r>
            <w:r w:rsidRPr="006620F7">
              <w:rPr>
                <w:rFonts w:ascii="標楷體" w:eastAsia="標楷體" w:hAnsi="標楷體"/>
              </w:rPr>
              <w:t>學年。</w:t>
            </w:r>
          </w:p>
          <w:p w:rsidR="007A14DE" w:rsidRDefault="007A14DE" w:rsidP="007A14DE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學分抵免：如曾修習相關課程，可依照本校或本系相關規定辦理抵免，校外修讀學分最高可抵免</w:t>
            </w:r>
            <w:r w:rsidRPr="006620F7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620F7">
              <w:rPr>
                <w:rFonts w:ascii="標楷體" w:eastAsia="標楷體" w:hAnsi="標楷體"/>
                <w:spacing w:val="4"/>
                <w:u w:val="single"/>
              </w:rPr>
              <w:t>6</w:t>
            </w:r>
            <w:r w:rsidRPr="006620F7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6620F7">
              <w:rPr>
                <w:rFonts w:ascii="標楷體" w:eastAsia="標楷體" w:hAnsi="標楷體"/>
              </w:rPr>
              <w:t>學分，合計至多不超過應修畢業學分數二分之一為限</w:t>
            </w:r>
            <w:r w:rsidRPr="006620F7">
              <w:rPr>
                <w:rFonts w:ascii="標楷體" w:eastAsia="標楷體" w:hAnsi="標楷體" w:hint="eastAsia"/>
              </w:rPr>
              <w:t>；公費生特教專長課程之免修學分</w:t>
            </w:r>
            <w:proofErr w:type="gramStart"/>
            <w:r w:rsidRPr="006620F7">
              <w:rPr>
                <w:rFonts w:ascii="標楷體" w:eastAsia="標楷體" w:hAnsi="標楷體" w:hint="eastAsia"/>
              </w:rPr>
              <w:t>不計入抵免</w:t>
            </w:r>
            <w:proofErr w:type="gramEnd"/>
            <w:r w:rsidRPr="006620F7">
              <w:rPr>
                <w:rFonts w:ascii="標楷體" w:eastAsia="標楷體" w:hAnsi="標楷體" w:hint="eastAsia"/>
              </w:rPr>
              <w:t>學分。</w:t>
            </w:r>
          </w:p>
          <w:p w:rsidR="00125305" w:rsidRPr="007E7E46" w:rsidRDefault="007A14DE" w:rsidP="00125305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</w:rPr>
            </w:pPr>
            <w:r w:rsidRPr="0079737B">
              <w:rPr>
                <w:rFonts w:ascii="標楷體" w:eastAsia="標楷體" w:hAnsi="標楷體" w:hint="eastAsia"/>
                <w:bCs/>
                <w:color w:val="FF0000"/>
              </w:rPr>
              <w:t>學分</w:t>
            </w:r>
            <w:proofErr w:type="gramStart"/>
            <w:r w:rsidRPr="0079737B">
              <w:rPr>
                <w:rFonts w:ascii="標楷體" w:eastAsia="標楷體" w:hAnsi="標楷體" w:hint="eastAsia"/>
                <w:bCs/>
                <w:color w:val="FF0000"/>
              </w:rPr>
              <w:t>採</w:t>
            </w:r>
            <w:proofErr w:type="gramEnd"/>
            <w:r w:rsidRPr="0079737B">
              <w:rPr>
                <w:rFonts w:ascii="標楷體" w:eastAsia="標楷體" w:hAnsi="標楷體" w:hint="eastAsia"/>
                <w:bCs/>
                <w:color w:val="FF0000"/>
              </w:rPr>
              <w:t>認：本系研究生</w:t>
            </w:r>
            <w:r w:rsidRPr="007E7E46">
              <w:rPr>
                <w:rFonts w:ascii="標楷體" w:eastAsia="標楷體" w:hAnsi="標楷體" w:hint="eastAsia"/>
                <w:bCs/>
                <w:color w:val="FF0000"/>
              </w:rPr>
              <w:t>得基於論文研究需求，經指導教授及系主任同意選修本校或他校研究所相關課程，並依照本校或本系相關規定辦理</w:t>
            </w:r>
            <w:proofErr w:type="gramStart"/>
            <w:r w:rsidRPr="007E7E46">
              <w:rPr>
                <w:rFonts w:ascii="標楷體" w:eastAsia="標楷體" w:hAnsi="標楷體" w:hint="eastAsia"/>
                <w:bCs/>
                <w:color w:val="FF0000"/>
              </w:rPr>
              <w:t>採</w:t>
            </w:r>
            <w:proofErr w:type="gramEnd"/>
            <w:r w:rsidRPr="007E7E46">
              <w:rPr>
                <w:rFonts w:ascii="標楷體" w:eastAsia="標楷體" w:hAnsi="標楷體" w:hint="eastAsia"/>
                <w:bCs/>
                <w:color w:val="FF0000"/>
              </w:rPr>
              <w:t>認，列入選修學分計算，合計至多</w:t>
            </w:r>
            <w:r w:rsidRPr="007E7E46">
              <w:rPr>
                <w:rFonts w:ascii="標楷體" w:eastAsia="標楷體" w:hAnsi="標楷體" w:hint="eastAsia"/>
                <w:bCs/>
                <w:color w:val="FF0000"/>
                <w:u w:val="single"/>
              </w:rPr>
              <w:t xml:space="preserve"> 6 </w:t>
            </w:r>
            <w:r w:rsidRPr="007E7E46">
              <w:rPr>
                <w:rFonts w:ascii="標楷體" w:eastAsia="標楷體" w:hAnsi="標楷體" w:hint="eastAsia"/>
                <w:bCs/>
                <w:color w:val="FF0000"/>
              </w:rPr>
              <w:t>學分。</w:t>
            </w:r>
          </w:p>
          <w:p w:rsidR="00125305" w:rsidRPr="007E7E46" w:rsidRDefault="00125305" w:rsidP="00125305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  <w:color w:val="FF0000"/>
              </w:rPr>
            </w:pPr>
            <w:r w:rsidRPr="007E7E46">
              <w:rPr>
                <w:rFonts w:ascii="標楷體" w:eastAsia="標楷體" w:hAnsi="標楷體" w:hint="eastAsia"/>
                <w:color w:val="FF0000"/>
              </w:rPr>
              <w:t>本系</w:t>
            </w:r>
            <w:proofErr w:type="gramStart"/>
            <w:r w:rsidRPr="007E7E46">
              <w:rPr>
                <w:rFonts w:ascii="標楷體" w:eastAsia="標楷體" w:hAnsi="標楷體" w:hint="eastAsia"/>
                <w:color w:val="FF0000"/>
              </w:rPr>
              <w:t>研究生得跨組</w:t>
            </w:r>
            <w:proofErr w:type="gramEnd"/>
            <w:r w:rsidRPr="007E7E46">
              <w:rPr>
                <w:rFonts w:ascii="標楷體" w:eastAsia="標楷體" w:hAnsi="標楷體" w:hint="eastAsia"/>
                <w:color w:val="FF0000"/>
              </w:rPr>
              <w:t>選修課程（含大師課程），並列入選修課程學分數計算。</w:t>
            </w:r>
          </w:p>
          <w:p w:rsidR="007A14DE" w:rsidRPr="006620F7" w:rsidRDefault="007A14DE" w:rsidP="007A14DE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6620F7">
              <w:rPr>
                <w:rFonts w:ascii="標楷體" w:eastAsia="標楷體" w:hAnsi="標楷體" w:hint="eastAsia"/>
                <w:bCs/>
              </w:rPr>
              <w:t>本系碩士班學生必須通過碩士論文計畫口試，並且在有審查制度的學術期刊或學術研討會發表論文，始得申請學位論文考試(得適用104學年之前入學學生)。</w:t>
            </w:r>
          </w:p>
          <w:p w:rsidR="007A14DE" w:rsidRPr="006620F7" w:rsidRDefault="007A14DE" w:rsidP="007A14DE">
            <w:pPr>
              <w:pStyle w:val="ad"/>
              <w:numPr>
                <w:ilvl w:val="0"/>
                <w:numId w:val="2"/>
              </w:numPr>
              <w:spacing w:line="0" w:lineRule="atLeast"/>
              <w:ind w:leftChars="0" w:left="739"/>
              <w:jc w:val="both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104 學年度碩士班公費生之特教專長課程：(已修習過之科目可以申請免修)</w:t>
            </w:r>
          </w:p>
          <w:p w:rsidR="007A14DE" w:rsidRPr="006620F7" w:rsidRDefault="007A14DE" w:rsidP="007A14DE">
            <w:pPr>
              <w:pStyle w:val="ad"/>
              <w:spacing w:line="0" w:lineRule="atLeast"/>
              <w:ind w:leftChars="0" w:left="454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</w:t>
            </w:r>
            <w:proofErr w:type="gramStart"/>
            <w:r w:rsidRPr="006620F7">
              <w:rPr>
                <w:rFonts w:ascii="標楷體" w:eastAsia="標楷體" w:hAnsi="標楷體" w:hint="eastAsia"/>
                <w:bCs/>
              </w:rPr>
              <w:t>一</w:t>
            </w:r>
            <w:proofErr w:type="gramEnd"/>
            <w:r w:rsidRPr="006620F7">
              <w:rPr>
                <w:rFonts w:ascii="標楷體" w:eastAsia="標楷體" w:hAnsi="標楷體" w:hint="eastAsia"/>
                <w:bCs/>
              </w:rPr>
              <w:t>)視覺障礙教育專長課程：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1.大學部課程：(1)點字與視覺輔具。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902" w:firstLine="216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(2)眼科學。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902" w:firstLine="216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(3)視覺障礙教材教法。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902" w:firstLine="216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(4)視覺障礙教</w:t>
            </w:r>
            <w:r w:rsidRPr="006620F7">
              <w:rPr>
                <w:rFonts w:ascii="標楷體" w:eastAsia="標楷體" w:hAnsi="標楷體" w:hint="eastAsia"/>
                <w:bCs/>
                <w:color w:val="FF0000"/>
              </w:rPr>
              <w:t>學</w:t>
            </w:r>
            <w:r w:rsidRPr="006620F7">
              <w:rPr>
                <w:rFonts w:ascii="標楷體" w:eastAsia="標楷體" w:hAnsi="標楷體" w:hint="eastAsia"/>
                <w:bCs/>
              </w:rPr>
              <w:t>實習</w:t>
            </w:r>
            <w:r w:rsidRPr="006620F7">
              <w:rPr>
                <w:rFonts w:ascii="標楷體" w:eastAsia="標楷體" w:hAnsi="標楷體" w:hint="eastAsia"/>
                <w:bCs/>
                <w:color w:val="FF0000"/>
              </w:rPr>
              <w:t>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2.碩士班課程：(1)視覺障礙輔助科技專題研究。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902" w:firstLine="216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(2)重度障礙兒童教育研究。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902" w:firstLine="216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(3)定向行動專題研究。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902" w:firstLine="216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(4)視覺障礙教育專題研究。</w:t>
            </w:r>
          </w:p>
          <w:p w:rsidR="007A14DE" w:rsidRPr="006620F7" w:rsidRDefault="007A14DE" w:rsidP="007A14DE">
            <w:pPr>
              <w:pStyle w:val="ad"/>
              <w:spacing w:line="0" w:lineRule="atLeast"/>
              <w:ind w:leftChars="0" w:left="454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(二)學前特教專長課程：(大學部課程)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(1)學前特教教材教法。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(2)幼兒園特殊教育教學實習。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(3)學前融合教育理論與實務。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(4)早期療育專題研究。</w:t>
            </w:r>
          </w:p>
          <w:p w:rsidR="007A14DE" w:rsidRPr="006620F7" w:rsidRDefault="007A14DE" w:rsidP="007A14DE">
            <w:pPr>
              <w:pStyle w:val="ad"/>
              <w:spacing w:line="0" w:lineRule="atLeast"/>
              <w:ind w:leftChars="0" w:left="454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(三)語文及數學專長課程：(教師專業碩士學位學程課程)</w:t>
            </w:r>
          </w:p>
          <w:p w:rsidR="007A14DE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bCs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(1)專精課程：「國小語文領域內容與教學研究」、「國小數學領域內容與教學研究」。</w:t>
            </w:r>
          </w:p>
          <w:p w:rsidR="007A14DE" w:rsidRPr="006620F7" w:rsidRDefault="007A14DE" w:rsidP="007A14DE">
            <w:pPr>
              <w:spacing w:line="0" w:lineRule="atLeast"/>
              <w:ind w:leftChars="130" w:left="312" w:firstLineChars="202" w:firstLine="48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620F7">
              <w:rPr>
                <w:rFonts w:ascii="標楷體" w:eastAsia="標楷體" w:hAnsi="標楷體" w:hint="eastAsia"/>
                <w:bCs/>
              </w:rPr>
              <w:t>(2)</w:t>
            </w:r>
            <w:proofErr w:type="gramStart"/>
            <w:r w:rsidRPr="006620F7">
              <w:rPr>
                <w:rFonts w:ascii="標楷體" w:eastAsia="標楷體" w:hAnsi="標楷體" w:hint="eastAsia"/>
                <w:bCs/>
              </w:rPr>
              <w:t>包班知能</w:t>
            </w:r>
            <w:proofErr w:type="gramEnd"/>
            <w:r w:rsidRPr="006620F7">
              <w:rPr>
                <w:rFonts w:ascii="標楷體" w:eastAsia="標楷體" w:hAnsi="標楷體" w:hint="eastAsia"/>
                <w:bCs/>
              </w:rPr>
              <w:t>課程:語文與數學相關之課程各一門。</w:t>
            </w:r>
          </w:p>
        </w:tc>
      </w:tr>
    </w:tbl>
    <w:p w:rsidR="007A14DE" w:rsidRDefault="007A14DE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225"/>
        <w:gridCol w:w="4282"/>
        <w:gridCol w:w="12"/>
        <w:gridCol w:w="508"/>
        <w:gridCol w:w="6"/>
        <w:gridCol w:w="514"/>
        <w:gridCol w:w="510"/>
        <w:gridCol w:w="735"/>
        <w:gridCol w:w="46"/>
        <w:gridCol w:w="1774"/>
        <w:gridCol w:w="10"/>
      </w:tblGrid>
      <w:tr w:rsidR="008F6A86" w:rsidRPr="006620F7" w:rsidTr="00A85100">
        <w:trPr>
          <w:trHeight w:val="56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F6A86" w:rsidRPr="006620F7" w:rsidRDefault="008F6A86" w:rsidP="00BB6119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lastRenderedPageBreak/>
              <w:t>碩士班特殊教育組（</w:t>
            </w:r>
            <w:r w:rsidRPr="006620F7">
              <w:rPr>
                <w:rFonts w:ascii="標楷體" w:eastAsia="標楷體" w:hAnsi="標楷體" w:hint="eastAsia"/>
                <w:color w:val="000000"/>
              </w:rPr>
              <w:t>104</w:t>
            </w:r>
            <w:r w:rsidRPr="006620F7">
              <w:rPr>
                <w:rFonts w:ascii="標楷體" w:eastAsia="標楷體" w:hAnsi="標楷體"/>
                <w:color w:val="000000"/>
              </w:rPr>
              <w:t>）</w:t>
            </w:r>
          </w:p>
        </w:tc>
      </w:tr>
      <w:tr w:rsidR="008F6A86" w:rsidRPr="006620F7" w:rsidTr="00024228">
        <w:trPr>
          <w:trHeight w:val="567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A86" w:rsidRPr="006620F7" w:rsidRDefault="00024228" w:rsidP="00BB6119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 w:hint="eastAsia"/>
                <w:color w:val="000000"/>
              </w:rPr>
              <w:t>一</w:t>
            </w:r>
            <w:r w:rsidR="008F6A86" w:rsidRPr="006620F7">
              <w:rPr>
                <w:rFonts w:ascii="標楷體" w:eastAsia="標楷體" w:hAnsi="標楷體"/>
                <w:color w:val="000000"/>
              </w:rPr>
              <w:t>、基礎課程：9學分</w:t>
            </w: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67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科目代碼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修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學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時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開課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75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BST0007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特殊教育專題研究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26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BST0008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教育研究法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Educational Research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68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BST0009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特殊兒童教學設計</w:t>
            </w:r>
          </w:p>
          <w:p w:rsidR="008F6A86" w:rsidRPr="006620F7" w:rsidRDefault="008F6A86" w:rsidP="00A85100">
            <w:pPr>
              <w:spacing w:line="280" w:lineRule="exact"/>
              <w:ind w:right="28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Instructional Design for Children with Special Needs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E339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67"/>
          <w:jc w:val="center"/>
        </w:trPr>
        <w:tc>
          <w:tcPr>
            <w:tcW w:w="49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46" w:left="110"/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二、獨立研究；2學分</w:t>
            </w: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35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BST0016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獨立研究</w:t>
            </w:r>
          </w:p>
          <w:p w:rsidR="008F6A86" w:rsidRPr="006620F7" w:rsidRDefault="008F6A86" w:rsidP="00A851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</w:rPr>
              <w:t xml:space="preserve">Independent Study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67"/>
          <w:jc w:val="center"/>
        </w:trPr>
        <w:tc>
          <w:tcPr>
            <w:tcW w:w="49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46" w:left="110"/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三、方法課程：至少選修6學分</w:t>
            </w: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BST3165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單一</w:t>
            </w:r>
            <w:proofErr w:type="gramStart"/>
            <w:r w:rsidRPr="006620F7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BST3168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教育統計分析實務研究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Research in Statistical Analysis of Educational Practice 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BST3169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質的研究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BST3170</w:t>
            </w:r>
          </w:p>
        </w:tc>
        <w:tc>
          <w:tcPr>
            <w:tcW w:w="2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行動研究法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67"/>
          <w:jc w:val="center"/>
        </w:trPr>
        <w:tc>
          <w:tcPr>
            <w:tcW w:w="49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46" w:left="110"/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四、選修課程(含大師課程)：至少選修9學分</w:t>
            </w:r>
          </w:p>
        </w:tc>
      </w:tr>
      <w:tr w:rsidR="008F6A86" w:rsidRPr="006620F7" w:rsidTr="00E339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napToGrid w:val="0"/>
              <w:spacing w:line="240" w:lineRule="exact"/>
              <w:ind w:hanging="2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（一）大師課程</w:t>
            </w: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67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BST3269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特殊教育思潮與趨勢研究</w:t>
            </w:r>
          </w:p>
          <w:p w:rsidR="008F6A86" w:rsidRPr="006620F7" w:rsidRDefault="008F6A86" w:rsidP="00A851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thoughts and trends of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8F6A86" w:rsidRPr="006620F7" w:rsidTr="006350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567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BST3270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特殊教育諮詢與督導</w:t>
            </w:r>
          </w:p>
          <w:p w:rsidR="008F6A86" w:rsidRPr="006620F7" w:rsidRDefault="008F6A86" w:rsidP="00A85100">
            <w:pPr>
              <w:adjustRightInd w:val="0"/>
              <w:snapToGrid w:val="0"/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consultation and supervision in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E339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napToGrid w:val="0"/>
              <w:spacing w:line="240" w:lineRule="exact"/>
              <w:ind w:hanging="2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（二）身心障礙</w:t>
            </w: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BST3172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特殊教育行政與實務問題研究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The Study of Special Education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Administration and Practices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BST3227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特殊教育親師合作研究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Parent-Teacher  Cooperation in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BST3174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資源教室方案研究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The Study of Resource Room Programs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BST3263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特殊教育學生性別平等教育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Gender Equity Education for Student with Special Needs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lastRenderedPageBreak/>
              <w:t>BST3176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特殊學生鑑定與評量研究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Research in Evaluation </w:t>
            </w:r>
            <w:proofErr w:type="gramStart"/>
            <w:r w:rsidRPr="006620F7">
              <w:rPr>
                <w:rFonts w:ascii="標楷體" w:eastAsia="標楷體" w:hAnsi="標楷體"/>
              </w:rPr>
              <w:t>＆</w:t>
            </w:r>
            <w:proofErr w:type="gramEnd"/>
            <w:r w:rsidR="00024228" w:rsidRPr="006620F7">
              <w:rPr>
                <w:rFonts w:ascii="標楷體" w:eastAsia="標楷體" w:hAnsi="標楷體" w:hint="eastAsia"/>
              </w:rPr>
              <w:t xml:space="preserve"> </w:t>
            </w:r>
            <w:r w:rsidRPr="006620F7">
              <w:rPr>
                <w:rFonts w:ascii="標楷體" w:eastAsia="標楷體" w:hAnsi="標楷體"/>
              </w:rPr>
              <w:t>Assessment of  Exceptional Students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BST3177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個別化教育計畫研究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The Study of Individualized Education Program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BST3178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特殊教育課程與教學趨勢研究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Issues &amp; Trend in Curriculum and Instructional Design of Special Education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BST3179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身心障礙兒童行為問題研究與輔導 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Research on Dealing with Behavioral Problems of the Children with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BST3241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學習障礙兒童教育與治療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Remedial Education of Children with Learning Disabilities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BST3262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閱讀障礙兒童教學與評量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Instructional Method and Evaluation of Children with Reading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BST3242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重度障礙兒童教育研究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Education for Children with Severe and Profound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BST3213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proofErr w:type="gramStart"/>
            <w:r w:rsidRPr="006620F7">
              <w:rPr>
                <w:rFonts w:ascii="標楷體" w:eastAsia="標楷體" w:hAnsi="標楷體"/>
              </w:rPr>
              <w:t>視多障</w:t>
            </w:r>
            <w:proofErr w:type="gramEnd"/>
            <w:r w:rsidRPr="006620F7">
              <w:rPr>
                <w:rFonts w:ascii="標楷體" w:eastAsia="標楷體" w:hAnsi="標楷體"/>
              </w:rPr>
              <w:t>輔助科技專題研究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 xml:space="preserve">Topics in </w:t>
            </w:r>
            <w:r w:rsidRPr="006620F7">
              <w:rPr>
                <w:rFonts w:ascii="標楷體" w:eastAsia="標楷體" w:hAnsi="標楷體"/>
              </w:rPr>
              <w:t>Assistive Technology for Visually Impaired Persons with Multiple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BST3273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視覺障礙教育專題研究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Topics on Education for Students with Visual Impairment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r w:rsidRPr="006620F7">
              <w:rPr>
                <w:rFonts w:ascii="標楷體" w:eastAsia="標楷體" w:hAnsi="標楷體" w:hint="eastAsia"/>
                <w:color w:val="000000"/>
              </w:rPr>
              <w:t>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BST3274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定向行動專題研究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Seminar on Orientation and Mobility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 w:hint="eastAsia"/>
                <w:color w:val="000000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widowControl/>
              <w:jc w:val="center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BST3267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BST3247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學前特殊教育研究</w:t>
            </w:r>
          </w:p>
          <w:p w:rsidR="008F6A86" w:rsidRPr="006620F7" w:rsidRDefault="008F6A86" w:rsidP="00A85100">
            <w:pPr>
              <w:keepNext/>
              <w:spacing w:line="280" w:lineRule="exact"/>
              <w:outlineLvl w:val="0"/>
              <w:rPr>
                <w:rFonts w:ascii="標楷體" w:eastAsia="標楷體" w:hAnsi="標楷體"/>
              </w:rPr>
            </w:pPr>
            <w:bookmarkStart w:id="1" w:name="_Toc356227493"/>
            <w:bookmarkStart w:id="2" w:name="_Toc361144481"/>
            <w:bookmarkStart w:id="3" w:name="_Toc423676717"/>
            <w:r w:rsidRPr="006620F7">
              <w:rPr>
                <w:rFonts w:ascii="標楷體" w:eastAsia="標楷體" w:hAnsi="標楷體"/>
              </w:rPr>
              <w:t>The Advanced Study of Early Intervention</w:t>
            </w:r>
            <w:bookmarkEnd w:id="1"/>
            <w:bookmarkEnd w:id="2"/>
            <w:bookmarkEnd w:id="3"/>
            <w:r w:rsidRPr="006620F7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BST3268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語言矯治與輔助溝通專題研究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Assistive technology for students with language and speech impairment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BST3249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身心障礙者社會技能研究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Topics on Social Skills of the Children with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BST3250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身心障礙者生活自理研究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Topics on Self-Help Skills of the Children with Disabilities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lastRenderedPageBreak/>
              <w:t>BST3264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情緒行為障礙研究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Research in the Children with Emotional or Behavioral Disorder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BST3252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自閉症研究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Research in the Children with Autism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BST3189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認知發展研究</w:t>
            </w:r>
          </w:p>
          <w:p w:rsidR="008F6A86" w:rsidRPr="006620F7" w:rsidRDefault="008F6A86" w:rsidP="00A85100">
            <w:pPr>
              <w:spacing w:line="280" w:lineRule="exact"/>
              <w:ind w:left="21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The Study of Cognitive Development 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BST3230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藝術治療研究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Art Therapy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BST3253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注意力缺陷過動症研究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Research in the Children with Attention Deficit Hyperactivity Disorder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BST3265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聽覺障礙專題研究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0242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BST0015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輔助科技理論與實務</w:t>
            </w:r>
          </w:p>
          <w:p w:rsidR="008F6A86" w:rsidRPr="006620F7" w:rsidRDefault="008F6A86" w:rsidP="00A85100">
            <w:pPr>
              <w:spacing w:line="280" w:lineRule="exact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F448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454"/>
          <w:jc w:val="center"/>
        </w:trPr>
        <w:tc>
          <w:tcPr>
            <w:tcW w:w="499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napToGrid w:val="0"/>
              <w:spacing w:line="240" w:lineRule="exact"/>
              <w:ind w:hanging="2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（三）資賦優異</w:t>
            </w: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BST3231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資優課程與教學研究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Curriculum and Instruction for Gifted Learners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BST3233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napToGrid w:val="0"/>
              <w:spacing w:line="280" w:lineRule="exact"/>
              <w:ind w:leftChars="6" w:left="14" w:right="28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創造力教育研究</w:t>
            </w:r>
          </w:p>
          <w:p w:rsidR="008F6A86" w:rsidRPr="006620F7" w:rsidRDefault="008F6A86" w:rsidP="00024228">
            <w:pPr>
              <w:keepNext/>
              <w:snapToGrid w:val="0"/>
              <w:spacing w:line="280" w:lineRule="exact"/>
              <w:ind w:leftChars="6" w:left="14" w:right="28"/>
              <w:outlineLvl w:val="1"/>
              <w:rPr>
                <w:rFonts w:ascii="標楷體" w:eastAsia="標楷體" w:hAnsi="標楷體"/>
              </w:rPr>
            </w:pPr>
            <w:bookmarkStart w:id="4" w:name="_Toc423676718"/>
            <w:r w:rsidRPr="006620F7">
              <w:rPr>
                <w:rFonts w:ascii="標楷體" w:eastAsia="標楷體" w:hAnsi="標楷體"/>
              </w:rPr>
              <w:t>Study on Creativity Education</w:t>
            </w:r>
            <w:bookmarkEnd w:id="4"/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BST3234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資優生情意教育研究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Seminar on Affective Education for the Gifted Learners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BST3235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資優學生獨立研究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Independent Study for the Gifted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BST3256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資賦優異數學科教學研究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Math Instruction for Gifted Learners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BST3257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資賦優異科學教學研究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Science Instruction for Gifted Learners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BST3259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藝術才能資賦優異研究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Seminar on the Education of Gifted Learners with Art Talent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F6A86" w:rsidRPr="006620F7" w:rsidTr="00C84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After w:val="1"/>
          <w:wAfter w:w="5" w:type="pct"/>
          <w:cantSplit/>
          <w:trHeight w:val="20"/>
          <w:jc w:val="center"/>
        </w:trPr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BST3261</w:t>
            </w:r>
          </w:p>
        </w:tc>
        <w:tc>
          <w:tcPr>
            <w:tcW w:w="22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特殊族群資優教育研究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Seminar on the Gifted Education for Diverse Populations</w:t>
            </w:r>
          </w:p>
        </w:tc>
        <w:tc>
          <w:tcPr>
            <w:tcW w:w="2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</w:tbl>
    <w:p w:rsidR="0063501A" w:rsidRPr="006620F7" w:rsidRDefault="0063501A">
      <w:pPr>
        <w:rPr>
          <w:rFonts w:ascii="標楷體" w:eastAsia="標楷體" w:hAnsi="標楷體"/>
        </w:rPr>
      </w:pPr>
      <w:r w:rsidRPr="006620F7">
        <w:rPr>
          <w:rFonts w:ascii="標楷體" w:eastAsia="標楷體" w:hAnsi="標楷體"/>
        </w:rP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305"/>
        <w:gridCol w:w="4796"/>
        <w:gridCol w:w="508"/>
        <w:gridCol w:w="508"/>
        <w:gridCol w:w="508"/>
        <w:gridCol w:w="702"/>
        <w:gridCol w:w="1295"/>
      </w:tblGrid>
      <w:tr w:rsidR="008F6A86" w:rsidRPr="006620F7" w:rsidTr="0063501A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F6A86" w:rsidRPr="006620F7" w:rsidRDefault="008F6A86" w:rsidP="00BB611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lastRenderedPageBreak/>
              <w:t>碩士班輔助科技組（</w:t>
            </w:r>
            <w:r w:rsidRPr="006620F7">
              <w:rPr>
                <w:rFonts w:ascii="標楷體" w:eastAsia="標楷體" w:hAnsi="標楷體" w:hint="eastAsia"/>
                <w:color w:val="000000"/>
              </w:rPr>
              <w:t>104</w:t>
            </w:r>
            <w:r w:rsidRPr="006620F7">
              <w:rPr>
                <w:rFonts w:ascii="標楷體" w:eastAsia="標楷體" w:hAnsi="標楷體"/>
                <w:color w:val="000000"/>
              </w:rPr>
              <w:t>）</w:t>
            </w:r>
          </w:p>
        </w:tc>
      </w:tr>
      <w:tr w:rsidR="008F6A86" w:rsidRPr="006620F7" w:rsidTr="0063501A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一、基礎課程：</w:t>
            </w:r>
            <w:r w:rsidRPr="00C16C23">
              <w:rPr>
                <w:rFonts w:ascii="標楷體" w:eastAsia="標楷體" w:hAnsi="標楷體"/>
                <w:strike/>
                <w:color w:val="FF0000"/>
                <w:highlight w:val="yellow"/>
              </w:rPr>
              <w:t>必修</w:t>
            </w:r>
            <w:r w:rsidRPr="006620F7">
              <w:rPr>
                <w:rFonts w:ascii="標楷體" w:eastAsia="標楷體" w:hAnsi="標楷體"/>
                <w:color w:val="000000"/>
              </w:rPr>
              <w:t>9學分</w:t>
            </w:r>
          </w:p>
        </w:tc>
      </w:tr>
      <w:tr w:rsidR="008F6A86" w:rsidRPr="006620F7" w:rsidTr="00B64EE0">
        <w:trPr>
          <w:trHeight w:val="56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科目代碼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科目名稱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修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別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學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分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時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數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開課</w:t>
            </w:r>
          </w:p>
          <w:p w:rsidR="008F6A86" w:rsidRPr="006620F7" w:rsidRDefault="008F6A86" w:rsidP="0063501A">
            <w:pPr>
              <w:spacing w:line="240" w:lineRule="exact"/>
              <w:ind w:leftChars="-11" w:hangingChars="11" w:hanging="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學期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pacing w:line="240" w:lineRule="exact"/>
              <w:ind w:leftChars="-11" w:left="-26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備註</w:t>
            </w:r>
          </w:p>
        </w:tc>
      </w:tr>
      <w:tr w:rsidR="008F6A86" w:rsidRPr="006620F7" w:rsidTr="00B64EE0">
        <w:trPr>
          <w:trHeight w:val="56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BST0007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Topics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56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BST0008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教育研究法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Educational Research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56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BST0015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輔助科技理論與實務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Theory and Practice of Assistive Technology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B64EE0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B64EE0">
              <w:rPr>
                <w:rFonts w:ascii="標楷體" w:eastAsia="標楷體" w:hAnsi="標楷體" w:hint="eastAsia"/>
                <w:color w:val="FF0000"/>
                <w:highlight w:val="yellow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B64EE0" w:rsidP="00BB611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  <w:r w:rsidRPr="00B64EE0">
              <w:rPr>
                <w:rFonts w:ascii="標楷體" w:eastAsia="標楷體" w:hAnsi="標楷體" w:hint="eastAsia"/>
                <w:color w:val="FF0000"/>
                <w:sz w:val="22"/>
                <w:highlight w:val="yellow"/>
              </w:rPr>
              <w:t>必選</w:t>
            </w:r>
          </w:p>
        </w:tc>
      </w:tr>
      <w:tr w:rsidR="008F6A86" w:rsidRPr="0087501C" w:rsidTr="00365FA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二、獨立研究：2學分</w:t>
            </w:r>
          </w:p>
        </w:tc>
      </w:tr>
      <w:tr w:rsidR="008F6A86" w:rsidRPr="006620F7" w:rsidTr="00B64EE0">
        <w:trPr>
          <w:trHeight w:val="56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BST0016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獨立研究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Independent Study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必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87501C" w:rsidTr="00365FA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87501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三、方法課程：至少選修6學分</w:t>
            </w:r>
          </w:p>
        </w:tc>
      </w:tr>
      <w:tr w:rsidR="008F6A86" w:rsidRPr="006620F7" w:rsidTr="00B64EE0">
        <w:trPr>
          <w:trHeight w:val="39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BST3165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單一</w:t>
            </w:r>
            <w:proofErr w:type="gramStart"/>
            <w:r w:rsidRPr="006620F7">
              <w:rPr>
                <w:rFonts w:ascii="標楷體" w:eastAsia="標楷體" w:hAnsi="標楷體"/>
              </w:rPr>
              <w:t>受試法研究</w:t>
            </w:r>
            <w:proofErr w:type="gramEnd"/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Single Subject Research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39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BST3166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高等統計學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Advanced Statistics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39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BST3167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實驗設計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Experimental Design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39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</w:t>
            </w:r>
            <w:r w:rsidRPr="006620F7">
              <w:rPr>
                <w:rFonts w:ascii="標楷體" w:eastAsia="標楷體" w:hAnsi="標楷體" w:hint="eastAsia"/>
              </w:rPr>
              <w:t>168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教育統計分析實務研究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Research in Statistical Analysis of Educational Practice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39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BST3169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質的研究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Qualitative Research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39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行動研究法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Action Research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397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BST3171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proofErr w:type="gramStart"/>
            <w:r w:rsidRPr="006620F7">
              <w:rPr>
                <w:rFonts w:ascii="標楷體" w:eastAsia="標楷體" w:hAnsi="標楷體"/>
              </w:rPr>
              <w:t>多變項</w:t>
            </w:r>
            <w:proofErr w:type="gramEnd"/>
            <w:r w:rsidRPr="006620F7">
              <w:rPr>
                <w:rFonts w:ascii="標楷體" w:eastAsia="標楷體" w:hAnsi="標楷體"/>
              </w:rPr>
              <w:t>統計學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Multivariate Statistics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87501C" w:rsidTr="00365FA0">
        <w:trPr>
          <w:trHeight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87501C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87501C">
              <w:rPr>
                <w:rFonts w:ascii="標楷體" w:eastAsia="標楷體" w:hAnsi="標楷體"/>
                <w:color w:val="000000"/>
              </w:rPr>
              <w:t>四、選修課程(含大師課程)：至少選修9學分</w:t>
            </w: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</w:t>
            </w:r>
            <w:r w:rsidRPr="006620F7">
              <w:rPr>
                <w:rFonts w:ascii="標楷體" w:eastAsia="標楷體" w:hAnsi="標楷體" w:hint="eastAsia"/>
              </w:rPr>
              <w:t>269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100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特殊教育思潮與趨勢研究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thoughts and trends of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</w:t>
            </w:r>
            <w:r w:rsidRPr="006620F7">
              <w:rPr>
                <w:rFonts w:ascii="標楷體" w:eastAsia="標楷體" w:hAnsi="標楷體" w:hint="eastAsia"/>
              </w:rPr>
              <w:t>270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特殊教育諮詢與督導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Study on consultation and supervision 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BST3212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視覺障礙輔助科技專題研究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Assistive Technology for Students with Visual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BST3213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proofErr w:type="gramStart"/>
            <w:r w:rsidRPr="006620F7">
              <w:rPr>
                <w:rFonts w:ascii="標楷體" w:eastAsia="標楷體" w:hAnsi="標楷體"/>
              </w:rPr>
              <w:t>視多障</w:t>
            </w:r>
            <w:proofErr w:type="gramEnd"/>
            <w:r w:rsidRPr="006620F7">
              <w:rPr>
                <w:rFonts w:ascii="標楷體" w:eastAsia="標楷體" w:hAnsi="標楷體"/>
              </w:rPr>
              <w:t>輔助科技專題研究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Assistive Technology for Visually Impaired Persons with Multiple Disabilities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</w:tbl>
    <w:p w:rsidR="00B64EE0" w:rsidRDefault="00B64EE0">
      <w:r>
        <w:br w:type="page"/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1305"/>
        <w:gridCol w:w="4796"/>
        <w:gridCol w:w="508"/>
        <w:gridCol w:w="508"/>
        <w:gridCol w:w="508"/>
        <w:gridCol w:w="702"/>
        <w:gridCol w:w="1295"/>
      </w:tblGrid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lastRenderedPageBreak/>
              <w:t>BST3214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聽覺障礙輔助科技專題研究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Assis</w:t>
            </w:r>
            <w:r w:rsidR="00BB4C2D" w:rsidRPr="006620F7">
              <w:rPr>
                <w:rFonts w:ascii="標楷體" w:eastAsia="標楷體" w:hAnsi="標楷體"/>
              </w:rPr>
              <w:t>tive Technology for the Hearing-</w:t>
            </w:r>
            <w:r w:rsidRPr="006620F7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BST3265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聽覺障礙專題研究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Special Topics in Hearing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before="24" w:after="24"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BST3215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語音辨識在特殊教育之應用 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Speech Recognition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BST3216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肢體障礙輔助科技專題研究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Ass</w:t>
            </w:r>
            <w:r w:rsidR="00024228" w:rsidRPr="006620F7">
              <w:rPr>
                <w:rFonts w:ascii="標楷體" w:eastAsia="標楷體" w:hAnsi="標楷體"/>
              </w:rPr>
              <w:t>istive Technology for Physical-</w:t>
            </w:r>
            <w:r w:rsidRPr="006620F7">
              <w:rPr>
                <w:rFonts w:ascii="標楷體" w:eastAsia="標楷體" w:hAnsi="標楷體"/>
              </w:rPr>
              <w:t>Impaired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leftChars="-11" w:left="-24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BST3217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無障礙空間規劃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Concept and Design of Accessibility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BST3267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肢體障礙與復健專題研究 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Topic studies of physical disability and rehabilitation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BST3219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語言障礙輔助科技專題研究</w:t>
            </w:r>
          </w:p>
          <w:p w:rsidR="008F6A86" w:rsidRPr="006620F7" w:rsidRDefault="008F6A86" w:rsidP="00C84820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Assistive Technology for the Speech and Language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BST3266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輔助溝通專題研究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Research in Augmentative and Alternative Communication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leftChars="-11" w:left="-24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BST3268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語言矯治與輔助溝通專題研究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Assistive technology for students with language and speech impairment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right="28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leftChars="-11" w:left="-24"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BST3221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資訊科技特殊教育應用研究 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Information and Communication Technology in Special Education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BST3222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無障礙網頁研究 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Web Accessibility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BST3223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 xml:space="preserve">介面可及性研究 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Accessible User Interface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proofErr w:type="gramStart"/>
            <w:r w:rsidRPr="006620F7">
              <w:rPr>
                <w:rFonts w:ascii="標楷體" w:eastAsia="標楷體" w:hAnsi="標楷體"/>
                <w:color w:val="000000"/>
              </w:rPr>
              <w:t>一</w:t>
            </w:r>
            <w:proofErr w:type="gramEnd"/>
            <w:r w:rsidRPr="006620F7">
              <w:rPr>
                <w:rFonts w:ascii="標楷體" w:eastAsia="標楷體" w:hAnsi="標楷體"/>
                <w:color w:val="000000"/>
              </w:rPr>
              <w:t>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BST3204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電腦輔助教學專題研究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 w:hint="eastAsia"/>
              </w:rPr>
              <w:t>Topics in</w:t>
            </w:r>
            <w:r w:rsidRPr="006620F7">
              <w:rPr>
                <w:rFonts w:ascii="標楷體" w:eastAsia="標楷體" w:hAnsi="標楷體"/>
              </w:rPr>
              <w:t xml:space="preserve"> Computer Assisted Instruction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二下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  <w:tr w:rsidR="008F6A86" w:rsidRPr="006620F7" w:rsidTr="00B64EE0">
        <w:trPr>
          <w:trHeight w:val="20"/>
          <w:jc w:val="center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A8510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BST3224</w:t>
            </w:r>
          </w:p>
        </w:tc>
        <w:tc>
          <w:tcPr>
            <w:tcW w:w="2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通用設計</w:t>
            </w:r>
          </w:p>
          <w:p w:rsidR="008F6A86" w:rsidRPr="006620F7" w:rsidRDefault="008F6A86" w:rsidP="00024228">
            <w:pPr>
              <w:spacing w:line="280" w:lineRule="exact"/>
              <w:ind w:leftChars="6" w:left="14"/>
              <w:rPr>
                <w:rFonts w:ascii="標楷體" w:eastAsia="標楷體" w:hAnsi="標楷體"/>
              </w:rPr>
            </w:pPr>
            <w:r w:rsidRPr="006620F7">
              <w:rPr>
                <w:rFonts w:ascii="標楷體" w:eastAsia="標楷體" w:hAnsi="標楷體"/>
              </w:rPr>
              <w:t>Universal Design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選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63501A">
            <w:pPr>
              <w:snapToGrid w:val="0"/>
              <w:spacing w:line="240" w:lineRule="exact"/>
              <w:ind w:hanging="2"/>
              <w:jc w:val="center"/>
              <w:rPr>
                <w:rFonts w:ascii="標楷體" w:eastAsia="標楷體" w:hAnsi="標楷體"/>
                <w:color w:val="000000"/>
              </w:rPr>
            </w:pPr>
            <w:r w:rsidRPr="006620F7">
              <w:rPr>
                <w:rFonts w:ascii="標楷體" w:eastAsia="標楷體" w:hAnsi="標楷體"/>
                <w:color w:val="000000"/>
              </w:rPr>
              <w:t>一下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A86" w:rsidRPr="006620F7" w:rsidRDefault="008F6A86" w:rsidP="00BB6119">
            <w:pPr>
              <w:widowControl/>
              <w:jc w:val="center"/>
              <w:rPr>
                <w:rFonts w:ascii="標楷體" w:eastAsia="標楷體" w:hAnsi="標楷體"/>
                <w:color w:val="000000"/>
                <w:sz w:val="22"/>
              </w:rPr>
            </w:pPr>
          </w:p>
        </w:tc>
      </w:tr>
    </w:tbl>
    <w:p w:rsidR="008E6BE4" w:rsidRPr="006620F7" w:rsidRDefault="008E6BE4">
      <w:pPr>
        <w:rPr>
          <w:rFonts w:ascii="標楷體" w:eastAsia="標楷體" w:hAnsi="標楷體"/>
        </w:rPr>
      </w:pPr>
    </w:p>
    <w:sectPr w:rsidR="008E6BE4" w:rsidRPr="006620F7" w:rsidSect="006A11B0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1134" w:right="1134" w:bottom="1134" w:left="1134" w:header="851" w:footer="907" w:gutter="0"/>
      <w:pgNumType w:start="19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62C" w:rsidRDefault="00B1562C" w:rsidP="008E6BE4">
      <w:r>
        <w:separator/>
      </w:r>
    </w:p>
  </w:endnote>
  <w:endnote w:type="continuationSeparator" w:id="0">
    <w:p w:rsidR="00B1562C" w:rsidRDefault="00B1562C" w:rsidP="008E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233199358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BB6119" w:rsidRDefault="00BB6119" w:rsidP="00BB6119">
        <w:pPr>
          <w:pStyle w:val="aa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7E7E46">
          <w:rPr>
            <w:rStyle w:val="ac"/>
            <w:noProof/>
          </w:rPr>
          <w:t>200</w:t>
        </w:r>
        <w:r>
          <w:rPr>
            <w:rStyle w:val="ac"/>
          </w:rPr>
          <w:fldChar w:fldCharType="end"/>
        </w:r>
      </w:p>
    </w:sdtContent>
  </w:sdt>
  <w:p w:rsidR="00BB6119" w:rsidRDefault="00BB611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109258966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BB6119" w:rsidRPr="00D40BA8" w:rsidRDefault="00BB6119" w:rsidP="00BB6119">
        <w:pPr>
          <w:pStyle w:val="aa"/>
          <w:framePr w:wrap="none" w:vAnchor="text" w:hAnchor="margin" w:xAlign="center" w:y="1"/>
          <w:rPr>
            <w:rStyle w:val="ac"/>
          </w:rPr>
        </w:pPr>
        <w:r w:rsidRPr="00D40BA8">
          <w:rPr>
            <w:rStyle w:val="ac"/>
          </w:rPr>
          <w:fldChar w:fldCharType="begin"/>
        </w:r>
        <w:r w:rsidRPr="00D40BA8">
          <w:rPr>
            <w:rStyle w:val="ac"/>
          </w:rPr>
          <w:instrText xml:space="preserve"> PAGE </w:instrText>
        </w:r>
        <w:r w:rsidRPr="00D40BA8">
          <w:rPr>
            <w:rStyle w:val="ac"/>
          </w:rPr>
          <w:fldChar w:fldCharType="separate"/>
        </w:r>
        <w:r w:rsidR="007E7E46">
          <w:rPr>
            <w:rStyle w:val="ac"/>
            <w:noProof/>
          </w:rPr>
          <w:t>199</w:t>
        </w:r>
        <w:r w:rsidRPr="00D40BA8">
          <w:rPr>
            <w:rStyle w:val="ac"/>
          </w:rPr>
          <w:fldChar w:fldCharType="end"/>
        </w:r>
      </w:p>
    </w:sdtContent>
  </w:sdt>
  <w:p w:rsidR="00BB6119" w:rsidRDefault="00BB611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62C" w:rsidRDefault="00B1562C" w:rsidP="008E6BE4">
      <w:r>
        <w:separator/>
      </w:r>
    </w:p>
  </w:footnote>
  <w:footnote w:type="continuationSeparator" w:id="0">
    <w:p w:rsidR="00B1562C" w:rsidRDefault="00B1562C" w:rsidP="008E6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119" w:rsidRPr="00D40BA8" w:rsidRDefault="00BB6119">
    <w:pPr>
      <w:pStyle w:val="a8"/>
      <w:rPr>
        <w:rFonts w:ascii="標楷體" w:eastAsia="標楷體" w:hAnsi="標楷體"/>
      </w:rPr>
    </w:pPr>
    <w:r w:rsidRPr="00D40BA8">
      <w:rPr>
        <w:rFonts w:ascii="標楷體" w:eastAsia="標楷體" w:hAnsi="標楷體" w:hint="eastAsia"/>
      </w:rPr>
      <w:t>年度別：</w:t>
    </w:r>
    <w:r>
      <w:rPr>
        <w:rFonts w:ascii="標楷體" w:eastAsia="標楷體" w:hAnsi="標楷體" w:hint="eastAsia"/>
      </w:rPr>
      <w:t>104</w:t>
    </w:r>
    <w:r w:rsidRPr="00D40BA8">
      <w:rPr>
        <w:rFonts w:ascii="標楷體" w:eastAsia="標楷體" w:hAnsi="標楷體" w:hint="eastAsia"/>
      </w:rPr>
      <w:t>學年度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119" w:rsidRPr="00D40BA8" w:rsidRDefault="00BB6119">
    <w:pPr>
      <w:pStyle w:val="a8"/>
      <w:rPr>
        <w:rFonts w:ascii="標楷體" w:eastAsia="標楷體" w:hAnsi="標楷體"/>
      </w:rPr>
    </w:pPr>
    <w:r>
      <w:ptab w:relativeTo="margin" w:alignment="center" w:leader="none"/>
    </w:r>
    <w:r>
      <w:ptab w:relativeTo="margin" w:alignment="right" w:leader="none"/>
    </w:r>
    <w:r w:rsidRPr="00D40BA8">
      <w:rPr>
        <w:rFonts w:ascii="標楷體" w:eastAsia="標楷體" w:hAnsi="標楷體" w:hint="eastAsia"/>
      </w:rPr>
      <w:t>學系別：特殊教育學系碩士班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43870"/>
    <w:multiLevelType w:val="hybridMultilevel"/>
    <w:tmpl w:val="D9AC3942"/>
    <w:lvl w:ilvl="0" w:tplc="04090015">
      <w:start w:val="1"/>
      <w:numFmt w:val="taiwaneseCountingThousand"/>
      <w:lvlText w:val="%1、"/>
      <w:lvlJc w:val="left"/>
      <w:pPr>
        <w:ind w:left="100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" w15:restartNumberingAfterBreak="0">
    <w:nsid w:val="4D383513"/>
    <w:multiLevelType w:val="hybridMultilevel"/>
    <w:tmpl w:val="437C57E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E4"/>
    <w:rsid w:val="00024228"/>
    <w:rsid w:val="000A475E"/>
    <w:rsid w:val="00125305"/>
    <w:rsid w:val="00156CE7"/>
    <w:rsid w:val="002A40C1"/>
    <w:rsid w:val="00340E01"/>
    <w:rsid w:val="00365FA0"/>
    <w:rsid w:val="003939FC"/>
    <w:rsid w:val="00420662"/>
    <w:rsid w:val="004B217D"/>
    <w:rsid w:val="004E32C8"/>
    <w:rsid w:val="005764BC"/>
    <w:rsid w:val="005A38D4"/>
    <w:rsid w:val="005F1DC5"/>
    <w:rsid w:val="005F5C72"/>
    <w:rsid w:val="0061026F"/>
    <w:rsid w:val="006120DD"/>
    <w:rsid w:val="00615F88"/>
    <w:rsid w:val="0063501A"/>
    <w:rsid w:val="006620F7"/>
    <w:rsid w:val="00664EAE"/>
    <w:rsid w:val="006A11B0"/>
    <w:rsid w:val="0074217B"/>
    <w:rsid w:val="00763C24"/>
    <w:rsid w:val="0079737B"/>
    <w:rsid w:val="007A14DE"/>
    <w:rsid w:val="007E7E46"/>
    <w:rsid w:val="00870604"/>
    <w:rsid w:val="00871674"/>
    <w:rsid w:val="0087501C"/>
    <w:rsid w:val="008E6BE4"/>
    <w:rsid w:val="008F6A86"/>
    <w:rsid w:val="00947E48"/>
    <w:rsid w:val="009738E2"/>
    <w:rsid w:val="009E5DA1"/>
    <w:rsid w:val="00A85100"/>
    <w:rsid w:val="00B1562C"/>
    <w:rsid w:val="00B64EE0"/>
    <w:rsid w:val="00BB4C2D"/>
    <w:rsid w:val="00BB6119"/>
    <w:rsid w:val="00C04D08"/>
    <w:rsid w:val="00C16C23"/>
    <w:rsid w:val="00C84820"/>
    <w:rsid w:val="00CA24E3"/>
    <w:rsid w:val="00D21F3A"/>
    <w:rsid w:val="00D40BA8"/>
    <w:rsid w:val="00DB69C4"/>
    <w:rsid w:val="00E3396C"/>
    <w:rsid w:val="00EF496A"/>
    <w:rsid w:val="00F4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16AA02-C676-B749-8263-59E2FD6C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BE4"/>
    <w:pPr>
      <w:widowControl w:val="0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qFormat/>
    <w:rsid w:val="008E6BE4"/>
    <w:pPr>
      <w:keepNext/>
      <w:outlineLvl w:val="0"/>
    </w:pPr>
  </w:style>
  <w:style w:type="paragraph" w:styleId="2">
    <w:name w:val="heading 2"/>
    <w:basedOn w:val="a"/>
    <w:next w:val="a"/>
    <w:link w:val="20"/>
    <w:qFormat/>
    <w:rsid w:val="008E6BE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8E6BE4"/>
    <w:rPr>
      <w:rFonts w:ascii="Times New Roman" w:eastAsia="新細明體" w:hAnsi="Times New Roman" w:cs="Times New Roman"/>
    </w:rPr>
  </w:style>
  <w:style w:type="character" w:customStyle="1" w:styleId="20">
    <w:name w:val="標題 2 字元"/>
    <w:basedOn w:val="a0"/>
    <w:link w:val="2"/>
    <w:rsid w:val="008E6BE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paragraph" w:styleId="a3">
    <w:name w:val="Note Heading"/>
    <w:basedOn w:val="a"/>
    <w:next w:val="a"/>
    <w:link w:val="a4"/>
    <w:rsid w:val="008E6BE4"/>
    <w:pPr>
      <w:jc w:val="center"/>
    </w:pPr>
    <w:rPr>
      <w:rFonts w:ascii="華康標楷體W5" w:eastAsia="華康標楷體W5"/>
      <w:szCs w:val="20"/>
    </w:rPr>
  </w:style>
  <w:style w:type="character" w:customStyle="1" w:styleId="a4">
    <w:name w:val="註釋標題 字元"/>
    <w:basedOn w:val="a0"/>
    <w:link w:val="a3"/>
    <w:rsid w:val="008E6BE4"/>
    <w:rPr>
      <w:rFonts w:ascii="華康標楷體W5" w:eastAsia="華康標楷體W5" w:hAnsi="Times New Roman" w:cs="Times New Roman"/>
      <w:szCs w:val="20"/>
    </w:rPr>
  </w:style>
  <w:style w:type="paragraph" w:styleId="Web">
    <w:name w:val="Normal (Web)"/>
    <w:basedOn w:val="a"/>
    <w:rsid w:val="008E6BE4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5">
    <w:name w:val="Body Text"/>
    <w:basedOn w:val="a"/>
    <w:link w:val="a6"/>
    <w:rsid w:val="008E6BE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6">
    <w:name w:val="本文 字元"/>
    <w:basedOn w:val="a0"/>
    <w:link w:val="a5"/>
    <w:rsid w:val="008E6BE4"/>
    <w:rPr>
      <w:rFonts w:ascii="標楷體" w:eastAsia="標楷體" w:hAnsi="標楷體" w:cs="Times New Roman"/>
    </w:rPr>
  </w:style>
  <w:style w:type="character" w:styleId="a7">
    <w:name w:val="annotation reference"/>
    <w:basedOn w:val="a0"/>
    <w:semiHidden/>
    <w:rsid w:val="008E6BE4"/>
    <w:rPr>
      <w:sz w:val="18"/>
      <w:szCs w:val="18"/>
    </w:rPr>
  </w:style>
  <w:style w:type="paragraph" w:styleId="21">
    <w:name w:val="Body Text Indent 2"/>
    <w:basedOn w:val="a"/>
    <w:link w:val="22"/>
    <w:rsid w:val="008E6BE4"/>
    <w:pPr>
      <w:ind w:left="462"/>
    </w:pPr>
    <w:rPr>
      <w:rFonts w:ascii="標楷體" w:eastAsia="標楷體"/>
      <w:szCs w:val="20"/>
    </w:rPr>
  </w:style>
  <w:style w:type="character" w:customStyle="1" w:styleId="22">
    <w:name w:val="本文縮排 2 字元"/>
    <w:basedOn w:val="a0"/>
    <w:link w:val="21"/>
    <w:rsid w:val="008E6BE4"/>
    <w:rPr>
      <w:rFonts w:ascii="標楷體" w:eastAsia="標楷體" w:hAnsi="Times New Roman" w:cs="Times New Roman"/>
      <w:szCs w:val="20"/>
    </w:rPr>
  </w:style>
  <w:style w:type="paragraph" w:styleId="a8">
    <w:name w:val="header"/>
    <w:basedOn w:val="a"/>
    <w:link w:val="a9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6B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6BE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uiPriority w:val="99"/>
    <w:semiHidden/>
    <w:unhideWhenUsed/>
    <w:rsid w:val="008E6BE4"/>
  </w:style>
  <w:style w:type="paragraph" w:styleId="ad">
    <w:name w:val="List Paragraph"/>
    <w:basedOn w:val="a"/>
    <w:uiPriority w:val="34"/>
    <w:qFormat/>
    <w:rsid w:val="004E32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CAC6FA-997C-47A1-B6DB-FDD088C4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許竣翔</dc:creator>
  <cp:keywords/>
  <dc:description/>
  <cp:lastModifiedBy>Windows 使用者</cp:lastModifiedBy>
  <cp:revision>34</cp:revision>
  <dcterms:created xsi:type="dcterms:W3CDTF">2022-06-21T06:30:00Z</dcterms:created>
  <dcterms:modified xsi:type="dcterms:W3CDTF">2023-01-09T07:04:00Z</dcterms:modified>
</cp:coreProperties>
</file>