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5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表格排版"/>
      </w:tblPr>
      <w:tblGrid>
        <w:gridCol w:w="8306"/>
      </w:tblGrid>
      <w:tr w:rsidR="00820E82" w:rsidRPr="00820E82" w:rsidTr="00820E82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表格排版"/>
            </w:tblPr>
            <w:tblGrid>
              <w:gridCol w:w="8306"/>
            </w:tblGrid>
            <w:tr w:rsidR="00820E82" w:rsidRPr="00820E82">
              <w:trPr>
                <w:tblCellSpacing w:w="0" w:type="dxa"/>
              </w:trPr>
              <w:tc>
                <w:tcPr>
                  <w:tcW w:w="3650" w:type="pct"/>
                  <w:hideMark/>
                </w:tcPr>
                <w:tbl>
                  <w:tblPr>
                    <w:tblW w:w="5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表格排版"/>
                  </w:tblPr>
                  <w:tblGrid>
                    <w:gridCol w:w="8306"/>
                  </w:tblGrid>
                  <w:tr w:rsidR="00820E82" w:rsidRPr="00820E8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表格排版"/>
                        </w:tblPr>
                        <w:tblGrid>
                          <w:gridCol w:w="8306"/>
                        </w:tblGrid>
                        <w:tr w:rsidR="00820E82" w:rsidRPr="00820E82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8364" w:type="dxa"/>
                                <w:tblCellSpacing w:w="12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"/>
                                <w:gridCol w:w="324"/>
                                <w:gridCol w:w="7998"/>
                              </w:tblGrid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4" w:type="pct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9" w:type="pct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10" name="圖片 10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220"/>
                                      <w:gridCol w:w="3742"/>
                                    </w:tblGrid>
                                    <w:tr w:rsidR="00D75EEC" w:rsidRPr="00106956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2650" w:type="pct"/>
                                          <w:vAlign w:val="center"/>
                                          <w:hideMark/>
                                        </w:tcPr>
                                        <w:p w:rsidR="00820E82" w:rsidRPr="00106956" w:rsidRDefault="00184B8C" w:rsidP="00820E82">
                                          <w:pPr>
                                            <w:widowControl/>
                                            <w:spacing w:line="320" w:lineRule="exact"/>
                                            <w:rPr>
                                              <w:rFonts w:ascii="標楷體" w:eastAsia="標楷體" w:hAnsi="標楷體" w:cs="Times New Roman"/>
                                              <w:b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106956">
                                            <w:rPr>
                                              <w:rFonts w:ascii="標楷體" w:eastAsia="標楷體" w:hAnsi="標楷體" w:cs="Times New Roman"/>
                                              <w:b/>
                                              <w:noProof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mc:AlternateContent>
                                              <mc:Choice Requires="wps">
                                                <w:drawing>
                                                  <wp:anchor distT="0" distB="0" distL="114300" distR="114300" simplePos="0" relativeHeight="251659264" behindDoc="0" locked="0" layoutInCell="1" allowOverlap="1">
                                                    <wp:simplePos x="0" y="0"/>
                                                    <wp:positionH relativeFrom="column">
                                                      <wp:posOffset>93943</wp:posOffset>
                                                    </wp:positionH>
                                                    <wp:positionV relativeFrom="paragraph">
                                                      <wp:posOffset>-583752</wp:posOffset>
                                                    </wp:positionV>
                                                    <wp:extent cx="4688541" cy="555812"/>
                                                    <wp:effectExtent l="0" t="0" r="17145" b="15875"/>
                                                    <wp:wrapNone/>
                                                    <wp:docPr id="11" name="文字方塊 11"/>
                                                    <wp:cNvGraphicFramePr/>
                                                    <a:graphic xmlns:a="http://schemas.openxmlformats.org/drawingml/2006/main">
                                                      <a:graphicData uri="http://schemas.microsoft.com/office/word/2010/wordprocessingShape">
                                                        <wps:wsp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4688541" cy="555812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lt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prstClr val="black"/>
                                                              </a:solidFill>
                                                            </a:ln>
                                                            <a:effectLst/>
                                                          </wps:spPr>
                                                          <wps:style>
                                                            <a:lnRef idx="0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:rsidR="00184B8C" w:rsidRPr="00106956" w:rsidRDefault="00184B8C" w:rsidP="00184B8C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rFonts w:ascii="標楷體" w:eastAsia="標楷體" w:hAnsi="標楷體"/>
                                                                    <w:b/>
                                                                    <w:sz w:val="36"/>
                                                                    <w:szCs w:val="32"/>
                                                                  </w:rPr>
                                                                </w:pPr>
                                                                <w:r w:rsidRPr="00106956">
                                                                  <w:rPr>
                                                                    <w:rFonts w:ascii="標楷體" w:eastAsia="標楷體" w:hAnsi="標楷體"/>
                                                                    <w:b/>
                                                                    <w:sz w:val="36"/>
                                                                    <w:szCs w:val="32"/>
                                                                  </w:rPr>
                                                                  <w:t>國立</w:t>
                                                                </w:r>
                                                                <w:r w:rsidRPr="00106956">
                                                                  <w:rPr>
                                                                    <w:rFonts w:ascii="標楷體" w:eastAsia="標楷體" w:hAnsi="標楷體" w:hint="eastAsia"/>
                                                                    <w:b/>
                                                                    <w:sz w:val="36"/>
                                                                    <w:szCs w:val="32"/>
                                                                  </w:rPr>
                                                                  <w:t>臺</w:t>
                                                                </w:r>
                                                                <w:r w:rsidRPr="00106956">
                                                                  <w:rPr>
                                                                    <w:rFonts w:ascii="標楷體" w:eastAsia="標楷體" w:hAnsi="標楷體"/>
                                                                    <w:b/>
                                                                    <w:sz w:val="36"/>
                                                                    <w:szCs w:val="32"/>
                                                                  </w:rPr>
                                                                  <w:t>中教育大學</w:t>
                                                                </w:r>
                                                                <w:r w:rsidRPr="00106956">
                                                                  <w:rPr>
                                                                    <w:rFonts w:ascii="標楷體" w:eastAsia="標楷體" w:hAnsi="標楷體" w:hint="eastAsia"/>
                                                                    <w:b/>
                                                                    <w:sz w:val="36"/>
                                                                    <w:szCs w:val="32"/>
                                                                  </w:rPr>
                                                                  <w:t xml:space="preserve"> </w:t>
                                                                </w:r>
                                                                <w:r w:rsidRPr="00106956">
                                                                  <w:rPr>
                                                                    <w:rFonts w:ascii="標楷體" w:eastAsia="標楷體" w:hAnsi="標楷體"/>
                                                                    <w:b/>
                                                                    <w:sz w:val="36"/>
                                                                    <w:szCs w:val="32"/>
                                                                  </w:rPr>
                                                                  <w:t xml:space="preserve"> 交通</w:t>
                                                                </w:r>
                                                                <w:r w:rsidRPr="00106956">
                                                                  <w:rPr>
                                                                    <w:rFonts w:ascii="標楷體" w:eastAsia="標楷體" w:hAnsi="標楷體" w:hint="eastAsia"/>
                                                                    <w:b/>
                                                                    <w:sz w:val="36"/>
                                                                    <w:szCs w:val="32"/>
                                                                  </w:rPr>
                                                                  <w:t>指南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a:graphicData>
                                                    </a:graphic>
                                                  </wp:anchor>
                                                </w:drawing>
                                              </mc:Choice>
                                              <mc:Fallback>
                                                <w:pict>
                                                  <v:shapetype id="_x0000_t202" coordsize="21600,21600" o:spt="202" path="m,l,21600r21600,l21600,xe">
                                                    <v:stroke joinstyle="miter"/>
                                                    <v:path gradientshapeok="t" o:connecttype="rect"/>
                                                  </v:shapetype>
                                                  <v:shape id="文字方塊 11" o:spid="_x0000_s1026" type="#_x0000_t202" style="position:absolute;margin-left:7.4pt;margin-top:-45.95pt;width:369.2pt;height:4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" fillcolor="white [3201]" strokeweight=".5pt">
                                                    <v:textbox>
                                                      <w:txbxContent>
                                                        <w:p w:rsidR="00184B8C" w:rsidRPr="00106956" w:rsidRDefault="00184B8C" w:rsidP="00184B8C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rFonts w:ascii="標楷體" w:eastAsia="標楷體" w:hAnsi="標楷體"/>
                                                              <w:b/>
                                                              <w:sz w:val="36"/>
                                                              <w:szCs w:val="32"/>
                                                            </w:rPr>
                                                          </w:pPr>
                                                          <w:r w:rsidRPr="00106956">
                                                            <w:rPr>
                                                              <w:rFonts w:ascii="標楷體" w:eastAsia="標楷體" w:hAnsi="標楷體"/>
                                                              <w:b/>
                                                              <w:sz w:val="36"/>
                                                              <w:szCs w:val="32"/>
                                                            </w:rPr>
                                                            <w:t>國立</w:t>
                                                          </w:r>
                                                          <w:r w:rsidRPr="00106956"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  <w:b/>
                                                              <w:sz w:val="36"/>
                                                              <w:szCs w:val="32"/>
                                                            </w:rPr>
                                                            <w:t>臺</w:t>
                                                          </w:r>
                                                          <w:r w:rsidRPr="00106956">
                                                            <w:rPr>
                                                              <w:rFonts w:ascii="標楷體" w:eastAsia="標楷體" w:hAnsi="標楷體"/>
                                                              <w:b/>
                                                              <w:sz w:val="36"/>
                                                              <w:szCs w:val="32"/>
                                                            </w:rPr>
                                                            <w:t>中教育大學</w:t>
                                                          </w:r>
                                                          <w:r w:rsidRPr="00106956"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  <w:b/>
                                                              <w:sz w:val="36"/>
                                                              <w:szCs w:val="32"/>
                                                            </w:rPr>
                                                            <w:t xml:space="preserve"> </w:t>
                                                          </w:r>
                                                          <w:r w:rsidRPr="00106956">
                                                            <w:rPr>
                                                              <w:rFonts w:ascii="標楷體" w:eastAsia="標楷體" w:hAnsi="標楷體"/>
                                                              <w:b/>
                                                              <w:sz w:val="36"/>
                                                              <w:szCs w:val="32"/>
                                                            </w:rPr>
                                                            <w:t xml:space="preserve"> 交通</w:t>
                                                          </w:r>
                                                          <w:r w:rsidRPr="00106956"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  <w:b/>
                                                              <w:sz w:val="36"/>
                                                              <w:szCs w:val="32"/>
                                                            </w:rPr>
                                                            <w:t>指南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w:pict>
                                              </mc:Fallback>
                                            </mc:AlternateContent>
                                          </w:r>
                                          <w:r w:rsidR="00820E82" w:rsidRPr="00106956">
                                            <w:rPr>
                                              <w:rFonts w:ascii="標楷體" w:eastAsia="標楷體" w:hAnsi="標楷體" w:cs="Times New Roman"/>
                                              <w:b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  <w:t>高鐵資訊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350" w:type="pct"/>
                                          <w:vAlign w:val="center"/>
                                          <w:hideMark/>
                                        </w:tcPr>
                                        <w:p w:rsidR="00820E82" w:rsidRPr="00106956" w:rsidRDefault="00820E82" w:rsidP="00820E82">
                                          <w:pPr>
                                            <w:widowControl/>
                                            <w:spacing w:line="320" w:lineRule="exact"/>
                                            <w:rPr>
                                              <w:rFonts w:ascii="標楷體" w:eastAsia="標楷體" w:hAnsi="標楷體" w:cs="Times New Roman"/>
                                              <w:b/>
                                              <w:kern w:val="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搭乘至高鐵臺中站，高鐵時刻表</w:t>
                                    </w:r>
                                    <w:hyperlink r:id="rId8" w:tgtFrame="_blank" w:history="1">
                                      <w:r w:rsidRPr="00106956">
                                        <w:rPr>
                                          <w:rFonts w:ascii="標楷體" w:eastAsia="標楷體" w:hAnsi="標楷體" w:cs="Times New Roman"/>
                                          <w:b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https://goo.gl/5zZHae</w:t>
                                      </w:r>
                                    </w:hyperlink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1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或查詢轉乘服務</w:t>
                                    </w:r>
                                    <w:hyperlink r:id="rId9" w:tgtFrame="_blank" w:history="1">
                                      <w:r w:rsidRPr="00106956">
                                        <w:rPr>
                                          <w:rFonts w:ascii="標楷體" w:eastAsia="標楷體" w:hAnsi="標楷體" w:cs="Times New Roman"/>
                                          <w:b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https://goo.gl/v8eALM</w:t>
                                      </w:r>
                                    </w:hyperlink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9" name="圖片 9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火車資訊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2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搭乘至臺中火車站，火車時刻表</w:t>
                                    </w:r>
                                    <w:hyperlink r:id="rId10" w:tgtFrame="_blank" w:history="1">
                                      <w:r w:rsidR="00ED2040" w:rsidRPr="00106956">
                                        <w:rPr>
                                          <w:rStyle w:val="a3"/>
                                          <w:rFonts w:ascii="標楷體" w:eastAsia="標楷體" w:hAnsi="標楷體" w:cs="Times New Roman"/>
                                          <w:color w:val="1155CC"/>
                                          <w:shd w:val="clear" w:color="auto" w:fill="FFFFFF"/>
                                        </w:rPr>
                                        <w:t>https://pse.is/LZKJ5</w:t>
                                      </w:r>
                                    </w:hyperlink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8" name="圖片 8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公車資訊 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3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臺中火車站至本校：11、27、32、290、323、324、325路公車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3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其它地區：請查詢台中市公車動態</w:t>
                                    </w:r>
                                    <w:hyperlink r:id="rId11" w:tgtFrame="_blank" w:history="1">
                                      <w:r w:rsidRPr="00106956">
                                        <w:rPr>
                                          <w:rFonts w:ascii="標楷體" w:eastAsia="標楷體" w:hAnsi="標楷體" w:cs="Times New Roman"/>
                                          <w:b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https://goo.gl/b58rMu</w:t>
                                      </w:r>
                                    </w:hyperlink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7" name="圖片 7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台中市公共自行車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4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臺中火車站至本校：租賃iBike騎至臺中教育大學站-位於五權路與民生路交叉口(約1.8公里)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4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其它地區 ：請查詢iBike站點資訊即時訊息</w:t>
                                    </w:r>
                                    <w:hyperlink r:id="rId12" w:tgtFrame="_blank" w:history="1">
                                      <w:r w:rsidRPr="00106956">
                                        <w:rPr>
                                          <w:rFonts w:ascii="標楷體" w:eastAsia="標楷體" w:hAnsi="標楷體" w:cs="Times New Roman"/>
                                          <w:b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https://goo.gl/xT8btD</w:t>
                                      </w:r>
                                    </w:hyperlink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6" name="圖片 6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計程車資訊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5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臺中火車站至本校：車程約10分鐘(約1.8公里)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5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高鐵臺中站至本校：車程約20分鐘(約8公里)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5" name="圖片 5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國道客運資訊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6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經過之客運，可於民生校區民權路口下車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6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無經過之客運，可搭至臺中火車站或是朝馬、中港轉運站等轉乘其他交通工具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4" name="圖片 4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自行開車- 國道一號(中山高速公路)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7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下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bCs/>
                                        <w:kern w:val="0"/>
                                        <w:sz w:val="20"/>
                                        <w:szCs w:val="20"/>
                                      </w:rPr>
                                      <w:t>大雅交流道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後往臺中方向，直行中清路右轉五權路，再左轉民生路，即可到達民生校區大門口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7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下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bCs/>
                                        <w:kern w:val="0"/>
                                        <w:sz w:val="20"/>
                                        <w:szCs w:val="20"/>
                                      </w:rPr>
                                      <w:t>臺中交流道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後往臺中方向，直行臺灣大道右轉五權路，再左轉民生路即可到達民生校區大門口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7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下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bCs/>
                                        <w:kern w:val="0"/>
                                        <w:sz w:val="20"/>
                                        <w:szCs w:val="20"/>
                                      </w:rPr>
                                      <w:t>南屯交流道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後往臺中方向，直行五權西路接五權路，再右轉民生路即可到達民生校區大門口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3" name="圖片 3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74快速道路(中彰快速道路)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spacing w:line="320" w:lineRule="exact"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8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下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bCs/>
                                        <w:kern w:val="0"/>
                                        <w:sz w:val="20"/>
                                        <w:szCs w:val="20"/>
                                      </w:rPr>
                                      <w:t>北屯一出口匝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道，朝中清路前進右轉五權路，再左轉民生路，即可到達民生校區大門口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8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下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bCs/>
                                        <w:kern w:val="0"/>
                                        <w:sz w:val="20"/>
                                        <w:szCs w:val="20"/>
                                      </w:rPr>
                                      <w:t>西屯二出口匝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道，朝臺灣大道前進右轉五權路，再左轉民生路，即可到達民生校區大門口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8"/>
                                      </w:numPr>
                                      <w:spacing w:line="320" w:lineRule="exac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下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bCs/>
                                        <w:kern w:val="0"/>
                                        <w:sz w:val="20"/>
                                        <w:szCs w:val="20"/>
                                      </w:rPr>
                                      <w:t>南屯二出口匝道</w:t>
                                    </w: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，朝五權西路前進接五權路，再右轉民生路，即可到達民生校區大門口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85420" cy="185420"/>
                                          <wp:effectExtent l="0" t="0" r="5080" b="5080"/>
                                          <wp:docPr id="2" name="圖片 2" descr="*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*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85420" cy="1854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spacing w:line="300" w:lineRule="atLeas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>步行</w:t>
                                    </w:r>
                                  </w:p>
                                </w:tc>
                              </w:tr>
                              <w:tr w:rsidR="00106956" w:rsidRPr="00D75EEC" w:rsidTr="00106956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20E82" w:rsidRPr="00D75EEC" w:rsidRDefault="00820E82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760" w:type="pct"/>
                                    <w:vAlign w:val="center"/>
                                    <w:hideMark/>
                                  </w:tcPr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9"/>
                                      </w:numPr>
                                      <w:spacing w:before="100" w:beforeAutospacing="1" w:after="100" w:afterAutospacing="1" w:line="300" w:lineRule="atLeas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臺中火車站至本校：出火車後站，直行臺灣大道左轉五權路，再左轉民生路，即可到達民生校區大門口。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9"/>
                                      </w:numPr>
                                      <w:spacing w:before="100" w:beforeAutospacing="1" w:after="100" w:afterAutospacing="1" w:line="300" w:lineRule="atLeas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臺中火車站至本校：出火車後站後，沿建國路行走，右轉民生路直行，即可到達民生校區大門口。 </w:t>
                                    </w:r>
                                  </w:p>
                                  <w:p w:rsidR="00820E82" w:rsidRPr="00106956" w:rsidRDefault="00820E82" w:rsidP="00820E82">
                                    <w:pPr>
                                      <w:widowControl/>
                                      <w:numPr>
                                        <w:ilvl w:val="0"/>
                                        <w:numId w:val="9"/>
                                      </w:numPr>
                                      <w:spacing w:before="100" w:beforeAutospacing="1" w:after="100" w:afterAutospacing="1" w:line="300" w:lineRule="atLeast"/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</w:pPr>
                                    <w:r w:rsidRPr="00106956">
                                      <w:rPr>
                                        <w:rFonts w:ascii="標楷體" w:eastAsia="標楷體" w:hAnsi="標楷體" w:cs="Times New Roman"/>
                                        <w:b/>
                                        <w:kern w:val="0"/>
                                        <w:sz w:val="20"/>
                                        <w:szCs w:val="20"/>
                                      </w:rPr>
                                      <w:t xml:space="preserve">其它地區：請查詢Google地圖 </w:t>
                                    </w:r>
                                    <w:hyperlink r:id="rId13" w:tgtFrame="_blank" w:history="1">
                                      <w:r w:rsidRPr="00106956">
                                        <w:rPr>
                                          <w:rFonts w:ascii="標楷體" w:eastAsia="標楷體" w:hAnsi="標楷體" w:cs="Times New Roman"/>
                                          <w:b/>
                                          <w:kern w:val="0"/>
                                          <w:sz w:val="20"/>
                                          <w:szCs w:val="20"/>
                                        </w:rPr>
                                        <w:t>https://goo.gl/tcSgH6</w:t>
                                      </w:r>
                                    </w:hyperlink>
                                  </w:p>
                                </w:tc>
                              </w:tr>
                              <w:tr w:rsidR="00700AA7" w:rsidRPr="00D75EEC" w:rsidTr="00A475BE">
                                <w:trPr>
                                  <w:tblCellSpacing w:w="12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700AA7" w:rsidRPr="00D75EEC" w:rsidRDefault="00700AA7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1" w:type="pct"/>
                                    <w:gridSpan w:val="2"/>
                                    <w:vAlign w:val="center"/>
                                    <w:hideMark/>
                                  </w:tcPr>
                                  <w:p w:rsidR="00700AA7" w:rsidRPr="00D75EEC" w:rsidRDefault="00700AA7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  <w:t> </w:t>
                                    </w:r>
                                  </w:p>
                                  <w:p w:rsidR="00700AA7" w:rsidRPr="00D75EEC" w:rsidRDefault="00700AA7" w:rsidP="00820E82">
                                    <w:pPr>
                                      <w:widowControl/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kern w:val="0"/>
                                        <w:szCs w:val="24"/>
                                      </w:rPr>
                                    </w:pPr>
                                    <w:r w:rsidRPr="00D75EEC">
                                      <w:rPr>
                                        <w:rFonts w:ascii="新細明體" w:eastAsia="新細明體" w:hAnsi="新細明體" w:cs="新細明體"/>
                                        <w:b/>
                                        <w:noProof/>
                                        <w:kern w:val="0"/>
                                        <w:szCs w:val="24"/>
                                      </w:rPr>
                                      <w:lastRenderedPageBreak/>
                                      <w:drawing>
                                        <wp:inline distT="0" distB="0" distL="0" distR="0" wp14:anchorId="17513F07" wp14:editId="22EBA0A0">
                                          <wp:extent cx="5181600" cy="4057650"/>
                                          <wp:effectExtent l="0" t="0" r="0" b="0"/>
                                          <wp:docPr id="1" name="圖片 1" descr="http://www.ntcu.edu.tw/newweb/images/map.jpg">
                                            <a:hlinkClick xmlns:a="http://schemas.openxmlformats.org/drawingml/2006/main" r:id="rId1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://www.ntcu.edu.tw/newweb/images/map.jpg">
                                                    <a:hlinkClick r:id="rId14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08144" cy="4078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20E82" w:rsidRPr="00820E82" w:rsidRDefault="00820E82" w:rsidP="00820E82">
                              <w:pPr>
                                <w:widowControl/>
                                <w:rPr>
                                  <w:rFonts w:ascii="新細明體" w:eastAsia="新細明體" w:hAnsi="新細明體" w:cs="新細明體"/>
                                  <w:kern w:val="0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820E82" w:rsidRPr="00820E82" w:rsidRDefault="00820E82" w:rsidP="00820E82">
                        <w:pPr>
                          <w:widowControl/>
                          <w:rPr>
                            <w:rFonts w:ascii="新細明體" w:eastAsia="新細明體" w:hAnsi="新細明體" w:cs="新細明體"/>
                            <w:kern w:val="0"/>
                            <w:szCs w:val="24"/>
                          </w:rPr>
                        </w:pPr>
                      </w:p>
                    </w:tc>
                  </w:tr>
                </w:tbl>
                <w:p w:rsidR="00820E82" w:rsidRPr="00820E82" w:rsidRDefault="00820E82" w:rsidP="00820E82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</w:p>
              </w:tc>
            </w:tr>
            <w:tr w:rsidR="00820E82" w:rsidRPr="00820E8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20E82" w:rsidRPr="00820E82" w:rsidRDefault="00700AA7" w:rsidP="00820E82">
                  <w:pPr>
                    <w:widowControl/>
                    <w:rPr>
                      <w:rFonts w:ascii="新細明體" w:eastAsia="新細明體" w:hAnsi="新細明體" w:cs="新細明體"/>
                      <w:kern w:val="0"/>
                      <w:szCs w:val="24"/>
                    </w:rPr>
                  </w:pPr>
                  <w:r w:rsidRPr="00700AA7">
                    <w:rPr>
                      <w:rFonts w:ascii="新細明體" w:eastAsia="新細明體" w:hAnsi="新細明體" w:cs="新細明體"/>
                      <w:noProof/>
                      <w:kern w:val="0"/>
                      <w:szCs w:val="24"/>
                    </w:rPr>
                    <w:lastRenderedPageBreak/>
                    <w:drawing>
                      <wp:inline distT="0" distB="0" distL="0" distR="0">
                        <wp:extent cx="5314315" cy="4152900"/>
                        <wp:effectExtent l="0" t="0" r="635" b="0"/>
                        <wp:docPr id="12" name="圖片 12" descr="C:\Users\USER\Desktop\school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school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8449" cy="4163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0E82" w:rsidRPr="00820E82" w:rsidRDefault="00820E82" w:rsidP="00820E82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  <w:bookmarkStart w:id="0" w:name="_GoBack"/>
        <w:bookmarkEnd w:id="0"/>
      </w:tr>
    </w:tbl>
    <w:p w:rsidR="00230E33" w:rsidRDefault="00230E33" w:rsidP="00700AA7">
      <w:pPr>
        <w:rPr>
          <w:rFonts w:hint="eastAsia"/>
        </w:rPr>
      </w:pPr>
    </w:p>
    <w:sectPr w:rsidR="00230E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2D6" w:rsidRDefault="004F42D6" w:rsidP="0080443A">
      <w:r>
        <w:separator/>
      </w:r>
    </w:p>
  </w:endnote>
  <w:endnote w:type="continuationSeparator" w:id="0">
    <w:p w:rsidR="004F42D6" w:rsidRDefault="004F42D6" w:rsidP="00804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2D6" w:rsidRDefault="004F42D6" w:rsidP="0080443A">
      <w:r>
        <w:separator/>
      </w:r>
    </w:p>
  </w:footnote>
  <w:footnote w:type="continuationSeparator" w:id="0">
    <w:p w:rsidR="004F42D6" w:rsidRDefault="004F42D6" w:rsidP="00804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650A7"/>
    <w:multiLevelType w:val="multilevel"/>
    <w:tmpl w:val="CB482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C477EF"/>
    <w:multiLevelType w:val="multilevel"/>
    <w:tmpl w:val="A4A60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116B1"/>
    <w:multiLevelType w:val="multilevel"/>
    <w:tmpl w:val="7C565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7C551F"/>
    <w:multiLevelType w:val="multilevel"/>
    <w:tmpl w:val="7EFE5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9C1DAA"/>
    <w:multiLevelType w:val="multilevel"/>
    <w:tmpl w:val="930E0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C0B80"/>
    <w:multiLevelType w:val="multilevel"/>
    <w:tmpl w:val="C8502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C2BD2"/>
    <w:multiLevelType w:val="multilevel"/>
    <w:tmpl w:val="83D86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222D86"/>
    <w:multiLevelType w:val="multilevel"/>
    <w:tmpl w:val="6B12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230DAF"/>
    <w:multiLevelType w:val="multilevel"/>
    <w:tmpl w:val="355A2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82"/>
    <w:rsid w:val="000348A1"/>
    <w:rsid w:val="00063161"/>
    <w:rsid w:val="00106956"/>
    <w:rsid w:val="00184B8C"/>
    <w:rsid w:val="00230E33"/>
    <w:rsid w:val="004F42D6"/>
    <w:rsid w:val="00700AA7"/>
    <w:rsid w:val="0080443A"/>
    <w:rsid w:val="00820E82"/>
    <w:rsid w:val="00CD7C74"/>
    <w:rsid w:val="00D75EEC"/>
    <w:rsid w:val="00DC3FCE"/>
    <w:rsid w:val="00ED2040"/>
    <w:rsid w:val="00FD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B84C35"/>
  <w15:chartTrackingRefBased/>
  <w15:docId w15:val="{11ADFB35-9CF4-49A4-98F7-2E61EE72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0E82"/>
    <w:rPr>
      <w:strike w:val="0"/>
      <w:dstrike w:val="0"/>
      <w:color w:val="428BE6"/>
      <w:u w:val="none"/>
      <w:effect w:val="none"/>
    </w:rPr>
  </w:style>
  <w:style w:type="paragraph" w:styleId="Web">
    <w:name w:val="Normal (Web)"/>
    <w:basedOn w:val="a"/>
    <w:uiPriority w:val="99"/>
    <w:semiHidden/>
    <w:unhideWhenUsed/>
    <w:rsid w:val="00820E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75E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75EE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04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044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044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0443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2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5zZHae" TargetMode="External"/><Relationship Id="rId13" Type="http://schemas.openxmlformats.org/officeDocument/2006/relationships/hyperlink" Target="https://goo.gl/tcSgH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goo.gl/xT8bt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b58rM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s://pse.is/LZKJ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v8eALM" TargetMode="External"/><Relationship Id="rId14" Type="http://schemas.openxmlformats.org/officeDocument/2006/relationships/hyperlink" Target="http://www.ntcu.edu.tw/newweb/doc/map.pd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2019-03-27T02:05:00Z</cp:lastPrinted>
  <dcterms:created xsi:type="dcterms:W3CDTF">2020-03-30T12:15:00Z</dcterms:created>
  <dcterms:modified xsi:type="dcterms:W3CDTF">2020-03-31T03:31:00Z</dcterms:modified>
</cp:coreProperties>
</file>