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A0C" w:rsidRPr="00DF1754" w:rsidRDefault="00DF1754" w:rsidP="00B24A0C">
      <w:pPr>
        <w:jc w:val="center"/>
        <w:rPr>
          <w:sz w:val="36"/>
          <w:szCs w:val="36"/>
        </w:rPr>
      </w:pPr>
      <w:r>
        <w:rPr>
          <w:rFonts w:ascii="標楷體" w:eastAsia="標楷體" w:hAnsi="標楷體" w:cs="Arial" w:hint="eastAsia"/>
          <w:color w:val="222222"/>
          <w:sz w:val="36"/>
          <w:szCs w:val="36"/>
          <w:shd w:val="clear" w:color="auto" w:fill="FFFFFF"/>
        </w:rPr>
        <w:t>【</w:t>
      </w:r>
      <w:r w:rsidR="00B24A0C" w:rsidRPr="00DF1754">
        <w:rPr>
          <w:rFonts w:ascii="標楷體" w:eastAsia="標楷體" w:hAnsi="標楷體" w:cs="Arial" w:hint="eastAsia"/>
          <w:color w:val="222222"/>
          <w:sz w:val="36"/>
          <w:szCs w:val="36"/>
          <w:shd w:val="clear" w:color="auto" w:fill="FFFFFF"/>
        </w:rPr>
        <w:t>師資培育評鑑</w:t>
      </w:r>
      <w:r w:rsidR="00B24A0C" w:rsidRPr="00DF1754">
        <w:rPr>
          <w:rFonts w:ascii="標楷體" w:eastAsia="標楷體" w:hAnsi="標楷體" w:cs="Arial"/>
          <w:color w:val="222222"/>
          <w:sz w:val="36"/>
          <w:szCs w:val="36"/>
          <w:shd w:val="clear" w:color="auto" w:fill="FFFFFF"/>
        </w:rPr>
        <w:t>研習</w:t>
      </w:r>
      <w:r>
        <w:rPr>
          <w:rFonts w:ascii="標楷體" w:eastAsia="標楷體" w:hAnsi="標楷體" w:cs="Arial" w:hint="eastAsia"/>
          <w:color w:val="222222"/>
          <w:sz w:val="36"/>
          <w:szCs w:val="36"/>
          <w:shd w:val="clear" w:color="auto" w:fill="FFFFFF"/>
        </w:rPr>
        <w:t>】</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
        <w:gridCol w:w="2055"/>
        <w:gridCol w:w="2526"/>
        <w:gridCol w:w="4614"/>
        <w:gridCol w:w="252"/>
      </w:tblGrid>
      <w:tr w:rsidR="008937E2" w:rsidTr="00A11D9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937E2" w:rsidRDefault="00193BF8" w:rsidP="00A11D95">
            <w:pPr>
              <w:snapToGrid w:val="0"/>
              <w:jc w:val="center"/>
              <w:rPr>
                <w:rFonts w:eastAsia="標楷體"/>
                <w:bCs/>
                <w:sz w:val="28"/>
                <w:szCs w:val="28"/>
              </w:rPr>
            </w:pPr>
            <w:r>
              <w:rPr>
                <w:rFonts w:eastAsia="標楷體" w:hint="eastAsia"/>
                <w:bCs/>
                <w:sz w:val="28"/>
                <w:szCs w:val="28"/>
              </w:rPr>
              <w:t>研習名稱</w:t>
            </w:r>
          </w:p>
        </w:tc>
        <w:tc>
          <w:tcPr>
            <w:tcW w:w="7392" w:type="dxa"/>
            <w:gridSpan w:val="3"/>
            <w:tcBorders>
              <w:top w:val="single" w:sz="4" w:space="0" w:color="auto"/>
              <w:left w:val="single" w:sz="4" w:space="0" w:color="auto"/>
              <w:bottom w:val="single" w:sz="4" w:space="0" w:color="auto"/>
              <w:right w:val="single" w:sz="4" w:space="0" w:color="auto"/>
            </w:tcBorders>
            <w:vAlign w:val="center"/>
            <w:hideMark/>
          </w:tcPr>
          <w:p w:rsidR="008937E2" w:rsidRPr="00193BF8" w:rsidRDefault="00193BF8" w:rsidP="00193BF8">
            <w:pPr>
              <w:snapToGrid w:val="0"/>
              <w:ind w:leftChars="47" w:left="113"/>
              <w:jc w:val="both"/>
              <w:rPr>
                <w:rFonts w:eastAsia="標楷體"/>
                <w:bCs/>
                <w:sz w:val="28"/>
                <w:szCs w:val="28"/>
              </w:rPr>
            </w:pPr>
            <w:r w:rsidRPr="00193BF8">
              <w:rPr>
                <w:rFonts w:ascii="標楷體" w:eastAsia="標楷體" w:hAnsi="標楷體" w:cs="Arial" w:hint="eastAsia"/>
                <w:color w:val="222222"/>
                <w:sz w:val="28"/>
                <w:szCs w:val="28"/>
                <w:shd w:val="clear" w:color="auto" w:fill="FFFFFF"/>
              </w:rPr>
              <w:t>師資培育評鑑</w:t>
            </w:r>
            <w:r w:rsidRPr="00193BF8">
              <w:rPr>
                <w:rFonts w:ascii="標楷體" w:eastAsia="標楷體" w:hAnsi="標楷體" w:cs="Arial"/>
                <w:color w:val="222222"/>
                <w:sz w:val="28"/>
                <w:szCs w:val="28"/>
                <w:shd w:val="clear" w:color="auto" w:fill="FFFFFF"/>
              </w:rPr>
              <w:t>知能研習</w:t>
            </w:r>
          </w:p>
        </w:tc>
      </w:tr>
      <w:tr w:rsidR="00193BF8" w:rsidTr="00A11D9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rsidR="00193BF8" w:rsidRDefault="00193BF8" w:rsidP="00A11D95">
            <w:pPr>
              <w:snapToGrid w:val="0"/>
              <w:jc w:val="center"/>
              <w:rPr>
                <w:rFonts w:eastAsia="標楷體"/>
                <w:bCs/>
                <w:sz w:val="28"/>
                <w:szCs w:val="28"/>
              </w:rPr>
            </w:pPr>
            <w:r>
              <w:rPr>
                <w:rFonts w:eastAsia="標楷體" w:hint="eastAsia"/>
                <w:bCs/>
                <w:sz w:val="28"/>
                <w:szCs w:val="28"/>
              </w:rPr>
              <w:t>執行單位</w:t>
            </w:r>
          </w:p>
        </w:tc>
        <w:tc>
          <w:tcPr>
            <w:tcW w:w="7392" w:type="dxa"/>
            <w:gridSpan w:val="3"/>
            <w:tcBorders>
              <w:top w:val="single" w:sz="4" w:space="0" w:color="auto"/>
              <w:left w:val="single" w:sz="4" w:space="0" w:color="auto"/>
              <w:bottom w:val="single" w:sz="4" w:space="0" w:color="auto"/>
              <w:right w:val="single" w:sz="4" w:space="0" w:color="auto"/>
            </w:tcBorders>
            <w:vAlign w:val="center"/>
          </w:tcPr>
          <w:p w:rsidR="00193BF8" w:rsidRDefault="00193BF8" w:rsidP="00A11D95">
            <w:pPr>
              <w:snapToGrid w:val="0"/>
              <w:ind w:leftChars="47" w:left="113"/>
              <w:jc w:val="both"/>
              <w:rPr>
                <w:rFonts w:eastAsia="標楷體"/>
                <w:bCs/>
                <w:sz w:val="28"/>
                <w:szCs w:val="28"/>
              </w:rPr>
            </w:pPr>
            <w:r>
              <w:rPr>
                <w:rFonts w:eastAsia="標楷體" w:hint="eastAsia"/>
                <w:bCs/>
                <w:sz w:val="28"/>
                <w:szCs w:val="28"/>
              </w:rPr>
              <w:t>師資培育暨就業輔導處</w:t>
            </w:r>
          </w:p>
        </w:tc>
      </w:tr>
      <w:tr w:rsidR="008937E2" w:rsidTr="00A11D9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937E2" w:rsidRDefault="008937E2" w:rsidP="00A11D95">
            <w:pPr>
              <w:snapToGrid w:val="0"/>
              <w:jc w:val="center"/>
              <w:rPr>
                <w:rFonts w:eastAsia="標楷體"/>
                <w:bCs/>
                <w:sz w:val="28"/>
                <w:szCs w:val="28"/>
              </w:rPr>
            </w:pPr>
            <w:r>
              <w:rPr>
                <w:rFonts w:eastAsia="標楷體" w:hint="eastAsia"/>
                <w:bCs/>
                <w:sz w:val="28"/>
                <w:szCs w:val="28"/>
              </w:rPr>
              <w:t>記錄期間</w:t>
            </w:r>
          </w:p>
        </w:tc>
        <w:tc>
          <w:tcPr>
            <w:tcW w:w="7392" w:type="dxa"/>
            <w:gridSpan w:val="3"/>
            <w:tcBorders>
              <w:top w:val="single" w:sz="4" w:space="0" w:color="auto"/>
              <w:left w:val="single" w:sz="4" w:space="0" w:color="auto"/>
              <w:bottom w:val="single" w:sz="4" w:space="0" w:color="auto"/>
              <w:right w:val="single" w:sz="4" w:space="0" w:color="auto"/>
            </w:tcBorders>
            <w:vAlign w:val="center"/>
            <w:hideMark/>
          </w:tcPr>
          <w:p w:rsidR="008937E2" w:rsidRDefault="008937E2" w:rsidP="00A11D95">
            <w:pPr>
              <w:snapToGrid w:val="0"/>
              <w:ind w:firstLine="140"/>
              <w:jc w:val="both"/>
              <w:rPr>
                <w:rFonts w:eastAsia="標楷體"/>
                <w:bCs/>
                <w:sz w:val="28"/>
                <w:szCs w:val="28"/>
              </w:rPr>
            </w:pPr>
            <w:r>
              <w:rPr>
                <w:rFonts w:eastAsia="標楷體"/>
                <w:bCs/>
                <w:sz w:val="28"/>
                <w:szCs w:val="28"/>
              </w:rPr>
              <w:t>10</w:t>
            </w:r>
            <w:r w:rsidR="00C151E5">
              <w:rPr>
                <w:rFonts w:eastAsia="標楷體" w:hint="eastAsia"/>
                <w:bCs/>
                <w:sz w:val="28"/>
                <w:szCs w:val="28"/>
              </w:rPr>
              <w:t>8</w:t>
            </w:r>
            <w:r>
              <w:rPr>
                <w:rFonts w:eastAsia="標楷體" w:hint="eastAsia"/>
                <w:bCs/>
                <w:sz w:val="28"/>
                <w:szCs w:val="28"/>
              </w:rPr>
              <w:t>年</w:t>
            </w:r>
            <w:r w:rsidR="00C151E5">
              <w:rPr>
                <w:rFonts w:eastAsia="標楷體" w:hint="eastAsia"/>
                <w:bCs/>
                <w:sz w:val="28"/>
                <w:szCs w:val="28"/>
              </w:rPr>
              <w:t>11</w:t>
            </w:r>
            <w:r>
              <w:rPr>
                <w:rFonts w:eastAsia="標楷體" w:hint="eastAsia"/>
                <w:bCs/>
                <w:sz w:val="28"/>
                <w:szCs w:val="28"/>
              </w:rPr>
              <w:t>月</w:t>
            </w:r>
            <w:r w:rsidR="00C151E5">
              <w:rPr>
                <w:rFonts w:eastAsia="標楷體" w:hint="eastAsia"/>
                <w:bCs/>
                <w:sz w:val="28"/>
                <w:szCs w:val="28"/>
              </w:rPr>
              <w:t>13</w:t>
            </w:r>
            <w:r>
              <w:rPr>
                <w:rFonts w:eastAsia="標楷體" w:hint="eastAsia"/>
                <w:bCs/>
                <w:sz w:val="28"/>
                <w:szCs w:val="28"/>
              </w:rPr>
              <w:t>日</w:t>
            </w:r>
            <w:r>
              <w:rPr>
                <w:rFonts w:eastAsia="標楷體"/>
                <w:bCs/>
                <w:sz w:val="28"/>
                <w:szCs w:val="28"/>
              </w:rPr>
              <w:t xml:space="preserve">  </w:t>
            </w:r>
            <w:r>
              <w:rPr>
                <w:rFonts w:eastAsia="標楷體" w:hint="eastAsia"/>
                <w:bCs/>
                <w:sz w:val="28"/>
                <w:szCs w:val="28"/>
              </w:rPr>
              <w:t>至</w:t>
            </w:r>
            <w:r>
              <w:rPr>
                <w:rFonts w:eastAsia="標楷體"/>
                <w:bCs/>
                <w:sz w:val="28"/>
                <w:szCs w:val="28"/>
              </w:rPr>
              <w:t xml:space="preserve">  10</w:t>
            </w:r>
            <w:r>
              <w:rPr>
                <w:rFonts w:eastAsia="標楷體" w:hint="eastAsia"/>
                <w:bCs/>
                <w:sz w:val="28"/>
                <w:szCs w:val="28"/>
              </w:rPr>
              <w:t>8</w:t>
            </w:r>
            <w:r>
              <w:rPr>
                <w:rFonts w:eastAsia="標楷體" w:hint="eastAsia"/>
                <w:bCs/>
                <w:sz w:val="28"/>
                <w:szCs w:val="28"/>
              </w:rPr>
              <w:t>年</w:t>
            </w:r>
            <w:r w:rsidR="00C151E5">
              <w:rPr>
                <w:rFonts w:eastAsia="標楷體" w:hint="eastAsia"/>
                <w:bCs/>
                <w:sz w:val="28"/>
                <w:szCs w:val="28"/>
              </w:rPr>
              <w:t>11</w:t>
            </w:r>
            <w:r>
              <w:rPr>
                <w:rFonts w:eastAsia="標楷體" w:hint="eastAsia"/>
                <w:bCs/>
                <w:sz w:val="28"/>
                <w:szCs w:val="28"/>
              </w:rPr>
              <w:t>月</w:t>
            </w:r>
            <w:r w:rsidR="00C151E5">
              <w:rPr>
                <w:rFonts w:eastAsia="標楷體" w:hint="eastAsia"/>
                <w:bCs/>
                <w:sz w:val="28"/>
                <w:szCs w:val="28"/>
              </w:rPr>
              <w:t>13</w:t>
            </w:r>
            <w:r>
              <w:rPr>
                <w:rFonts w:eastAsia="標楷體" w:hint="eastAsia"/>
                <w:bCs/>
                <w:sz w:val="28"/>
                <w:szCs w:val="28"/>
              </w:rPr>
              <w:t>日</w:t>
            </w:r>
          </w:p>
        </w:tc>
      </w:tr>
      <w:tr w:rsidR="008937E2" w:rsidTr="00A11D9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937E2" w:rsidRDefault="008937E2" w:rsidP="00A11D95">
            <w:pPr>
              <w:snapToGrid w:val="0"/>
              <w:jc w:val="center"/>
              <w:rPr>
                <w:rFonts w:ascii="標楷體" w:eastAsia="標楷體" w:hAnsi="標楷體"/>
                <w:sz w:val="28"/>
                <w:szCs w:val="28"/>
              </w:rPr>
            </w:pPr>
            <w:r>
              <w:rPr>
                <w:rFonts w:ascii="標楷體" w:eastAsia="標楷體" w:hAnsi="標楷體" w:hint="eastAsia"/>
                <w:sz w:val="28"/>
                <w:szCs w:val="28"/>
              </w:rPr>
              <w:t>方案目標</w:t>
            </w:r>
          </w:p>
        </w:tc>
        <w:tc>
          <w:tcPr>
            <w:tcW w:w="7392" w:type="dxa"/>
            <w:gridSpan w:val="3"/>
            <w:tcBorders>
              <w:top w:val="single" w:sz="4" w:space="0" w:color="auto"/>
              <w:left w:val="single" w:sz="4" w:space="0" w:color="auto"/>
              <w:bottom w:val="single" w:sz="4" w:space="0" w:color="auto"/>
              <w:right w:val="single" w:sz="4" w:space="0" w:color="auto"/>
            </w:tcBorders>
            <w:vAlign w:val="center"/>
            <w:hideMark/>
          </w:tcPr>
          <w:p w:rsidR="008937E2" w:rsidRPr="00C151E5" w:rsidRDefault="00C151E5" w:rsidP="00A11D95">
            <w:pPr>
              <w:snapToGrid w:val="0"/>
              <w:ind w:leftChars="47" w:left="113"/>
              <w:jc w:val="both"/>
              <w:rPr>
                <w:rFonts w:ascii="標楷體" w:eastAsia="標楷體" w:hAnsi="標楷體"/>
                <w:bCs/>
                <w:sz w:val="28"/>
                <w:szCs w:val="28"/>
              </w:rPr>
            </w:pPr>
            <w:r w:rsidRPr="00C151E5">
              <w:rPr>
                <w:rFonts w:ascii="標楷體" w:eastAsia="標楷體" w:hAnsi="標楷體" w:cs="Helvetica" w:hint="eastAsia"/>
                <w:bCs/>
                <w:color w:val="202124"/>
                <w:spacing w:val="3"/>
                <w:kern w:val="0"/>
                <w:sz w:val="28"/>
                <w:szCs w:val="28"/>
              </w:rPr>
              <w:t>增進本校各師資類科受評單位教職員工對師資培育自我評鑑的認識，並提升師資培育自我評鑑相關人員的評鑑知能</w:t>
            </w:r>
          </w:p>
        </w:tc>
      </w:tr>
      <w:tr w:rsidR="008937E2" w:rsidTr="00A11D9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937E2" w:rsidRDefault="008937E2" w:rsidP="00A11D95">
            <w:pPr>
              <w:snapToGrid w:val="0"/>
              <w:jc w:val="center"/>
              <w:rPr>
                <w:rFonts w:ascii="標楷體" w:eastAsia="標楷體" w:hAnsi="標楷體"/>
                <w:sz w:val="28"/>
                <w:szCs w:val="28"/>
              </w:rPr>
            </w:pPr>
            <w:r>
              <w:rPr>
                <w:rFonts w:ascii="標楷體" w:eastAsia="標楷體" w:hAnsi="標楷體" w:hint="eastAsia"/>
                <w:sz w:val="28"/>
                <w:szCs w:val="28"/>
              </w:rPr>
              <w:t>核心概念</w:t>
            </w:r>
          </w:p>
        </w:tc>
        <w:tc>
          <w:tcPr>
            <w:tcW w:w="7392" w:type="dxa"/>
            <w:gridSpan w:val="3"/>
            <w:tcBorders>
              <w:top w:val="single" w:sz="4" w:space="0" w:color="auto"/>
              <w:left w:val="single" w:sz="4" w:space="0" w:color="auto"/>
              <w:bottom w:val="single" w:sz="4" w:space="0" w:color="auto"/>
              <w:right w:val="single" w:sz="4" w:space="0" w:color="auto"/>
            </w:tcBorders>
            <w:vAlign w:val="center"/>
            <w:hideMark/>
          </w:tcPr>
          <w:p w:rsidR="008937E2" w:rsidRPr="00BF0ECE" w:rsidRDefault="00BF0ECE" w:rsidP="0008074A">
            <w:pPr>
              <w:snapToGrid w:val="0"/>
              <w:ind w:leftChars="47" w:left="113"/>
              <w:jc w:val="both"/>
              <w:rPr>
                <w:rFonts w:ascii="標楷體" w:eastAsia="標楷體" w:hAnsi="標楷體"/>
                <w:bCs/>
                <w:sz w:val="28"/>
                <w:szCs w:val="28"/>
              </w:rPr>
            </w:pPr>
            <w:r w:rsidRPr="00BF0ECE">
              <w:rPr>
                <w:rFonts w:ascii="標楷體" w:eastAsia="標楷體" w:hAnsi="標楷體" w:cs="Helvetica" w:hint="eastAsia"/>
                <w:bCs/>
                <w:color w:val="202124"/>
                <w:spacing w:val="3"/>
                <w:kern w:val="0"/>
                <w:sz w:val="28"/>
                <w:szCs w:val="28"/>
              </w:rPr>
              <w:t>為順利準備師培自我評鑑工作，以增進本校各師資類科受評單位教職員工對師資培育自我評鑑的認識，並提升師資培育自我評鑑相關人員的評鑑知能，師資培育暨就業輔導處擇定108年11月13日(星期三)下午2:30-4:</w:t>
            </w:r>
            <w:r w:rsidR="0008074A">
              <w:rPr>
                <w:rFonts w:ascii="標楷體" w:eastAsia="標楷體" w:hAnsi="標楷體" w:cs="Helvetica" w:hint="eastAsia"/>
                <w:bCs/>
                <w:color w:val="202124"/>
                <w:spacing w:val="3"/>
                <w:kern w:val="0"/>
                <w:sz w:val="28"/>
                <w:szCs w:val="28"/>
              </w:rPr>
              <w:t>3</w:t>
            </w:r>
            <w:r w:rsidRPr="00BF0ECE">
              <w:rPr>
                <w:rFonts w:ascii="標楷體" w:eastAsia="標楷體" w:hAnsi="標楷體" w:cs="Helvetica" w:hint="eastAsia"/>
                <w:bCs/>
                <w:color w:val="202124"/>
                <w:spacing w:val="3"/>
                <w:kern w:val="0"/>
                <w:sz w:val="28"/>
                <w:szCs w:val="28"/>
              </w:rPr>
              <w:t>0於行政樓A213舉行評鑑知能研習，本次邀請校內教育學系楊銀興老師擔任講座</w:t>
            </w:r>
          </w:p>
        </w:tc>
      </w:tr>
      <w:tr w:rsidR="008937E2" w:rsidTr="00A11D9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937E2" w:rsidRDefault="008937E2" w:rsidP="00A11D95">
            <w:pPr>
              <w:snapToGrid w:val="0"/>
              <w:jc w:val="center"/>
              <w:rPr>
                <w:rFonts w:ascii="標楷體" w:eastAsia="標楷體" w:hAnsi="標楷體"/>
                <w:sz w:val="28"/>
                <w:szCs w:val="28"/>
              </w:rPr>
            </w:pPr>
            <w:r>
              <w:rPr>
                <w:rFonts w:eastAsia="標楷體" w:hint="eastAsia"/>
                <w:bCs/>
                <w:sz w:val="28"/>
                <w:szCs w:val="28"/>
              </w:rPr>
              <w:t>活動</w:t>
            </w:r>
            <w:r>
              <w:rPr>
                <w:rFonts w:eastAsia="標楷體"/>
                <w:bCs/>
                <w:sz w:val="28"/>
                <w:szCs w:val="28"/>
              </w:rPr>
              <w:t>(</w:t>
            </w:r>
            <w:r>
              <w:rPr>
                <w:rFonts w:eastAsia="標楷體" w:hint="eastAsia"/>
                <w:bCs/>
                <w:sz w:val="28"/>
                <w:szCs w:val="28"/>
              </w:rPr>
              <w:t>會議</w:t>
            </w:r>
            <w:r>
              <w:rPr>
                <w:rFonts w:eastAsia="標楷體"/>
                <w:bCs/>
                <w:sz w:val="28"/>
                <w:szCs w:val="28"/>
              </w:rPr>
              <w:t>)</w:t>
            </w:r>
            <w:r>
              <w:rPr>
                <w:rFonts w:eastAsia="標楷體" w:hint="eastAsia"/>
                <w:bCs/>
                <w:sz w:val="28"/>
                <w:szCs w:val="28"/>
              </w:rPr>
              <w:t>名稱</w:t>
            </w:r>
          </w:p>
        </w:tc>
        <w:tc>
          <w:tcPr>
            <w:tcW w:w="7392" w:type="dxa"/>
            <w:gridSpan w:val="3"/>
            <w:tcBorders>
              <w:top w:val="single" w:sz="4" w:space="0" w:color="auto"/>
              <w:left w:val="single" w:sz="4" w:space="0" w:color="auto"/>
              <w:bottom w:val="single" w:sz="4" w:space="0" w:color="auto"/>
              <w:right w:val="single" w:sz="4" w:space="0" w:color="auto"/>
            </w:tcBorders>
            <w:vAlign w:val="center"/>
            <w:hideMark/>
          </w:tcPr>
          <w:p w:rsidR="008937E2" w:rsidRPr="00193BF8" w:rsidRDefault="00E8796D" w:rsidP="00A11D95">
            <w:pPr>
              <w:snapToGrid w:val="0"/>
              <w:ind w:leftChars="47" w:left="113"/>
              <w:jc w:val="both"/>
              <w:rPr>
                <w:rFonts w:eastAsia="標楷體"/>
                <w:bCs/>
                <w:sz w:val="28"/>
                <w:szCs w:val="28"/>
              </w:rPr>
            </w:pPr>
            <w:r w:rsidRPr="00193BF8">
              <w:rPr>
                <w:rFonts w:ascii="標楷體" w:eastAsia="標楷體" w:hAnsi="標楷體" w:cs="Arial" w:hint="eastAsia"/>
                <w:color w:val="222222"/>
                <w:sz w:val="28"/>
                <w:szCs w:val="28"/>
                <w:shd w:val="clear" w:color="auto" w:fill="FFFFFF"/>
              </w:rPr>
              <w:t>師資培育評鑑</w:t>
            </w:r>
            <w:r w:rsidRPr="00193BF8">
              <w:rPr>
                <w:rFonts w:ascii="標楷體" w:eastAsia="標楷體" w:hAnsi="標楷體" w:cs="Arial"/>
                <w:color w:val="222222"/>
                <w:sz w:val="28"/>
                <w:szCs w:val="28"/>
                <w:shd w:val="clear" w:color="auto" w:fill="FFFFFF"/>
              </w:rPr>
              <w:t>知能研習</w:t>
            </w:r>
            <w:bookmarkStart w:id="0" w:name="_GoBack"/>
            <w:bookmarkEnd w:id="0"/>
          </w:p>
        </w:tc>
      </w:tr>
      <w:tr w:rsidR="008937E2" w:rsidTr="00A11D9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937E2" w:rsidRDefault="008937E2" w:rsidP="00A11D95">
            <w:pPr>
              <w:snapToGrid w:val="0"/>
              <w:jc w:val="center"/>
              <w:rPr>
                <w:rFonts w:eastAsia="標楷體"/>
                <w:bCs/>
                <w:sz w:val="28"/>
                <w:szCs w:val="28"/>
              </w:rPr>
            </w:pPr>
            <w:r>
              <w:rPr>
                <w:rFonts w:eastAsia="標楷體" w:hint="eastAsia"/>
                <w:bCs/>
                <w:sz w:val="28"/>
                <w:szCs w:val="28"/>
              </w:rPr>
              <w:t>活動</w:t>
            </w:r>
            <w:r>
              <w:rPr>
                <w:rFonts w:eastAsia="標楷體"/>
                <w:bCs/>
                <w:sz w:val="28"/>
                <w:szCs w:val="28"/>
              </w:rPr>
              <w:t>(</w:t>
            </w:r>
            <w:r>
              <w:rPr>
                <w:rFonts w:eastAsia="標楷體" w:hint="eastAsia"/>
                <w:bCs/>
                <w:sz w:val="28"/>
                <w:szCs w:val="28"/>
              </w:rPr>
              <w:t>會議</w:t>
            </w:r>
            <w:r>
              <w:rPr>
                <w:rFonts w:eastAsia="標楷體"/>
                <w:bCs/>
                <w:sz w:val="28"/>
                <w:szCs w:val="28"/>
              </w:rPr>
              <w:t>)</w:t>
            </w:r>
            <w:r>
              <w:rPr>
                <w:rFonts w:eastAsia="標楷體" w:hint="eastAsia"/>
                <w:bCs/>
                <w:sz w:val="28"/>
                <w:szCs w:val="28"/>
              </w:rPr>
              <w:t>日期</w:t>
            </w:r>
          </w:p>
        </w:tc>
        <w:tc>
          <w:tcPr>
            <w:tcW w:w="7392" w:type="dxa"/>
            <w:gridSpan w:val="3"/>
            <w:tcBorders>
              <w:top w:val="single" w:sz="4" w:space="0" w:color="auto"/>
              <w:left w:val="single" w:sz="4" w:space="0" w:color="auto"/>
              <w:bottom w:val="single" w:sz="4" w:space="0" w:color="auto"/>
              <w:right w:val="single" w:sz="4" w:space="0" w:color="auto"/>
            </w:tcBorders>
            <w:vAlign w:val="center"/>
            <w:hideMark/>
          </w:tcPr>
          <w:p w:rsidR="008937E2" w:rsidRDefault="008937E2" w:rsidP="0008074A">
            <w:pPr>
              <w:snapToGrid w:val="0"/>
              <w:ind w:leftChars="47" w:left="113"/>
              <w:jc w:val="both"/>
              <w:rPr>
                <w:rFonts w:eastAsia="標楷體"/>
                <w:bCs/>
                <w:sz w:val="28"/>
                <w:szCs w:val="28"/>
              </w:rPr>
            </w:pPr>
            <w:r>
              <w:rPr>
                <w:rFonts w:eastAsia="標楷體"/>
                <w:bCs/>
                <w:sz w:val="28"/>
                <w:szCs w:val="28"/>
              </w:rPr>
              <w:t>201</w:t>
            </w:r>
            <w:r w:rsidR="00BF0ECE">
              <w:rPr>
                <w:rFonts w:eastAsia="標楷體" w:hint="eastAsia"/>
                <w:bCs/>
                <w:sz w:val="28"/>
                <w:szCs w:val="28"/>
              </w:rPr>
              <w:t>9</w:t>
            </w:r>
            <w:r w:rsidR="0008074A">
              <w:rPr>
                <w:rFonts w:eastAsia="標楷體" w:hint="eastAsia"/>
                <w:bCs/>
                <w:sz w:val="28"/>
                <w:szCs w:val="28"/>
              </w:rPr>
              <w:t>年</w:t>
            </w:r>
            <w:r w:rsidR="00990743">
              <w:rPr>
                <w:rFonts w:eastAsia="標楷體"/>
                <w:bCs/>
                <w:sz w:val="28"/>
                <w:szCs w:val="28"/>
              </w:rPr>
              <w:t>1</w:t>
            </w:r>
            <w:r w:rsidR="00BF0ECE">
              <w:rPr>
                <w:rFonts w:eastAsia="標楷體" w:hint="eastAsia"/>
                <w:bCs/>
                <w:sz w:val="28"/>
                <w:szCs w:val="28"/>
              </w:rPr>
              <w:t>1</w:t>
            </w:r>
            <w:r w:rsidR="0008074A">
              <w:rPr>
                <w:rFonts w:eastAsia="標楷體" w:hint="eastAsia"/>
                <w:bCs/>
                <w:sz w:val="28"/>
                <w:szCs w:val="28"/>
              </w:rPr>
              <w:t>月</w:t>
            </w:r>
            <w:r w:rsidR="00BF0ECE">
              <w:rPr>
                <w:rFonts w:eastAsia="標楷體" w:hint="eastAsia"/>
                <w:bCs/>
                <w:sz w:val="28"/>
                <w:szCs w:val="28"/>
              </w:rPr>
              <w:t>13</w:t>
            </w:r>
            <w:r w:rsidR="0008074A">
              <w:rPr>
                <w:rFonts w:eastAsia="標楷體" w:hint="eastAsia"/>
                <w:bCs/>
                <w:sz w:val="28"/>
                <w:szCs w:val="28"/>
              </w:rPr>
              <w:t>日</w:t>
            </w:r>
          </w:p>
        </w:tc>
      </w:tr>
      <w:tr w:rsidR="008937E2" w:rsidTr="00A11D9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937E2" w:rsidRDefault="008937E2" w:rsidP="00A11D95">
            <w:pPr>
              <w:snapToGrid w:val="0"/>
              <w:jc w:val="center"/>
              <w:rPr>
                <w:rFonts w:eastAsia="標楷體"/>
                <w:bCs/>
                <w:sz w:val="28"/>
                <w:szCs w:val="28"/>
              </w:rPr>
            </w:pPr>
            <w:r>
              <w:rPr>
                <w:rFonts w:eastAsia="標楷體" w:hint="eastAsia"/>
                <w:bCs/>
                <w:sz w:val="28"/>
                <w:szCs w:val="28"/>
              </w:rPr>
              <w:t>活動</w:t>
            </w:r>
            <w:r>
              <w:rPr>
                <w:rFonts w:eastAsia="標楷體"/>
                <w:bCs/>
                <w:sz w:val="28"/>
                <w:szCs w:val="28"/>
              </w:rPr>
              <w:t>(</w:t>
            </w:r>
            <w:r>
              <w:rPr>
                <w:rFonts w:eastAsia="標楷體" w:hint="eastAsia"/>
                <w:bCs/>
                <w:sz w:val="28"/>
                <w:szCs w:val="28"/>
              </w:rPr>
              <w:t>會議</w:t>
            </w:r>
            <w:r>
              <w:rPr>
                <w:rFonts w:eastAsia="標楷體"/>
                <w:bCs/>
                <w:sz w:val="28"/>
                <w:szCs w:val="28"/>
              </w:rPr>
              <w:t>)</w:t>
            </w:r>
            <w:r>
              <w:rPr>
                <w:rFonts w:eastAsia="標楷體" w:hint="eastAsia"/>
                <w:bCs/>
                <w:sz w:val="28"/>
                <w:szCs w:val="28"/>
              </w:rPr>
              <w:t>地點</w:t>
            </w:r>
          </w:p>
        </w:tc>
        <w:tc>
          <w:tcPr>
            <w:tcW w:w="7392" w:type="dxa"/>
            <w:gridSpan w:val="3"/>
            <w:tcBorders>
              <w:top w:val="single" w:sz="4" w:space="0" w:color="auto"/>
              <w:left w:val="single" w:sz="4" w:space="0" w:color="auto"/>
              <w:bottom w:val="single" w:sz="4" w:space="0" w:color="auto"/>
              <w:right w:val="single" w:sz="4" w:space="0" w:color="auto"/>
            </w:tcBorders>
            <w:vAlign w:val="center"/>
            <w:hideMark/>
          </w:tcPr>
          <w:p w:rsidR="008937E2" w:rsidRDefault="008937E2" w:rsidP="00A11D95">
            <w:pPr>
              <w:snapToGrid w:val="0"/>
              <w:jc w:val="both"/>
              <w:rPr>
                <w:rFonts w:eastAsia="標楷體"/>
                <w:bCs/>
                <w:sz w:val="28"/>
                <w:szCs w:val="28"/>
              </w:rPr>
            </w:pPr>
            <w:r>
              <w:rPr>
                <w:rFonts w:eastAsia="標楷體"/>
                <w:bCs/>
                <w:sz w:val="28"/>
                <w:szCs w:val="28"/>
              </w:rPr>
              <w:t xml:space="preserve"> </w:t>
            </w:r>
            <w:r w:rsidR="00BF0ECE">
              <w:rPr>
                <w:rFonts w:eastAsia="標楷體" w:hint="eastAsia"/>
                <w:bCs/>
                <w:sz w:val="28"/>
                <w:szCs w:val="28"/>
              </w:rPr>
              <w:t>國立臺中教育大學行政樓二</w:t>
            </w:r>
            <w:r w:rsidR="00182247">
              <w:rPr>
                <w:rFonts w:eastAsia="標楷體" w:hint="eastAsia"/>
                <w:bCs/>
                <w:sz w:val="28"/>
                <w:szCs w:val="28"/>
              </w:rPr>
              <w:t>樓</w:t>
            </w:r>
            <w:r w:rsidR="00BF0ECE">
              <w:rPr>
                <w:rFonts w:eastAsia="標楷體" w:hint="eastAsia"/>
                <w:bCs/>
                <w:sz w:val="28"/>
                <w:szCs w:val="28"/>
              </w:rPr>
              <w:t>A213</w:t>
            </w:r>
            <w:r w:rsidR="00182247">
              <w:rPr>
                <w:rFonts w:eastAsia="標楷體" w:hint="eastAsia"/>
                <w:bCs/>
                <w:sz w:val="28"/>
                <w:szCs w:val="28"/>
              </w:rPr>
              <w:t>教室</w:t>
            </w:r>
          </w:p>
        </w:tc>
      </w:tr>
      <w:tr w:rsidR="008937E2" w:rsidTr="00A11D9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937E2" w:rsidRDefault="008937E2" w:rsidP="00A11D95">
            <w:pPr>
              <w:snapToGrid w:val="0"/>
              <w:jc w:val="center"/>
              <w:rPr>
                <w:rFonts w:eastAsia="標楷體"/>
                <w:bCs/>
                <w:sz w:val="28"/>
                <w:szCs w:val="28"/>
              </w:rPr>
            </w:pPr>
            <w:r>
              <w:rPr>
                <w:rFonts w:eastAsia="標楷體" w:hint="eastAsia"/>
                <w:bCs/>
                <w:sz w:val="28"/>
                <w:szCs w:val="28"/>
              </w:rPr>
              <w:t>參與對象</w:t>
            </w:r>
          </w:p>
        </w:tc>
        <w:tc>
          <w:tcPr>
            <w:tcW w:w="7392" w:type="dxa"/>
            <w:gridSpan w:val="3"/>
            <w:tcBorders>
              <w:top w:val="single" w:sz="4" w:space="0" w:color="auto"/>
              <w:left w:val="single" w:sz="4" w:space="0" w:color="auto"/>
              <w:bottom w:val="single" w:sz="4" w:space="0" w:color="auto"/>
              <w:right w:val="single" w:sz="4" w:space="0" w:color="auto"/>
            </w:tcBorders>
            <w:vAlign w:val="center"/>
            <w:hideMark/>
          </w:tcPr>
          <w:p w:rsidR="008937E2" w:rsidRDefault="008937E2" w:rsidP="00A11D95">
            <w:pPr>
              <w:snapToGrid w:val="0"/>
              <w:jc w:val="both"/>
              <w:rPr>
                <w:rFonts w:eastAsia="標楷體"/>
                <w:bCs/>
                <w:sz w:val="28"/>
                <w:szCs w:val="28"/>
              </w:rPr>
            </w:pPr>
            <w:r>
              <w:rPr>
                <w:rFonts w:eastAsia="標楷體"/>
                <w:bCs/>
                <w:sz w:val="28"/>
                <w:szCs w:val="28"/>
              </w:rPr>
              <w:t xml:space="preserve"> </w:t>
            </w:r>
            <w:r w:rsidR="00E8796D">
              <w:rPr>
                <w:rFonts w:eastAsia="標楷體" w:hint="eastAsia"/>
                <w:bCs/>
                <w:sz w:val="28"/>
                <w:szCs w:val="28"/>
              </w:rPr>
              <w:t>主持人、研究助理、校內學生、本校各單位同仁</w:t>
            </w:r>
          </w:p>
        </w:tc>
      </w:tr>
      <w:tr w:rsidR="008937E2" w:rsidTr="00A11D9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937E2" w:rsidRDefault="008937E2" w:rsidP="00A11D95">
            <w:pPr>
              <w:snapToGrid w:val="0"/>
              <w:jc w:val="center"/>
              <w:rPr>
                <w:rFonts w:eastAsia="標楷體"/>
                <w:bCs/>
                <w:sz w:val="28"/>
                <w:szCs w:val="28"/>
              </w:rPr>
            </w:pPr>
            <w:r>
              <w:rPr>
                <w:rFonts w:eastAsia="標楷體" w:hint="eastAsia"/>
                <w:bCs/>
                <w:kern w:val="0"/>
                <w:sz w:val="28"/>
                <w:szCs w:val="28"/>
              </w:rPr>
              <w:t>參與人數</w:t>
            </w:r>
          </w:p>
        </w:tc>
        <w:tc>
          <w:tcPr>
            <w:tcW w:w="7392" w:type="dxa"/>
            <w:gridSpan w:val="3"/>
            <w:tcBorders>
              <w:top w:val="single" w:sz="4" w:space="0" w:color="auto"/>
              <w:left w:val="single" w:sz="4" w:space="0" w:color="auto"/>
              <w:bottom w:val="single" w:sz="4" w:space="0" w:color="auto"/>
              <w:right w:val="single" w:sz="4" w:space="0" w:color="auto"/>
            </w:tcBorders>
            <w:vAlign w:val="center"/>
            <w:hideMark/>
          </w:tcPr>
          <w:p w:rsidR="008937E2" w:rsidRDefault="008937E2" w:rsidP="00A11D95">
            <w:pPr>
              <w:snapToGrid w:val="0"/>
              <w:ind w:leftChars="47" w:left="113"/>
              <w:jc w:val="both"/>
              <w:rPr>
                <w:rFonts w:eastAsia="標楷體"/>
                <w:bCs/>
                <w:sz w:val="28"/>
                <w:szCs w:val="28"/>
              </w:rPr>
            </w:pPr>
            <w:r>
              <w:rPr>
                <w:rFonts w:eastAsia="標楷體" w:hint="eastAsia"/>
                <w:bCs/>
                <w:sz w:val="28"/>
                <w:szCs w:val="28"/>
              </w:rPr>
              <w:t>實際參與人數：</w:t>
            </w:r>
            <w:r w:rsidR="00BF0ECE">
              <w:rPr>
                <w:rFonts w:eastAsia="標楷體" w:hint="eastAsia"/>
                <w:bCs/>
                <w:sz w:val="28"/>
                <w:szCs w:val="28"/>
              </w:rPr>
              <w:t>15</w:t>
            </w:r>
            <w:r>
              <w:rPr>
                <w:rFonts w:eastAsia="標楷體" w:hint="eastAsia"/>
                <w:bCs/>
                <w:sz w:val="28"/>
                <w:szCs w:val="28"/>
              </w:rPr>
              <w:t>人</w:t>
            </w:r>
          </w:p>
        </w:tc>
      </w:tr>
      <w:tr w:rsidR="008937E2" w:rsidTr="00A11D95">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937E2" w:rsidRDefault="008937E2" w:rsidP="00A11D95">
            <w:pPr>
              <w:snapToGrid w:val="0"/>
              <w:jc w:val="center"/>
              <w:rPr>
                <w:rFonts w:eastAsia="標楷體"/>
                <w:bCs/>
                <w:kern w:val="0"/>
                <w:sz w:val="28"/>
                <w:szCs w:val="28"/>
              </w:rPr>
            </w:pPr>
            <w:r>
              <w:rPr>
                <w:rFonts w:eastAsia="標楷體" w:hint="eastAsia"/>
                <w:bCs/>
                <w:kern w:val="0"/>
                <w:sz w:val="28"/>
                <w:szCs w:val="28"/>
              </w:rPr>
              <w:t>活動</w:t>
            </w:r>
            <w:r>
              <w:rPr>
                <w:rFonts w:eastAsia="標楷體"/>
                <w:bCs/>
                <w:kern w:val="0"/>
                <w:sz w:val="28"/>
                <w:szCs w:val="28"/>
              </w:rPr>
              <w:t>(</w:t>
            </w:r>
            <w:r>
              <w:rPr>
                <w:rFonts w:eastAsia="標楷體" w:hint="eastAsia"/>
                <w:bCs/>
                <w:kern w:val="0"/>
                <w:sz w:val="28"/>
                <w:szCs w:val="28"/>
              </w:rPr>
              <w:t>會議</w:t>
            </w:r>
            <w:r>
              <w:rPr>
                <w:rFonts w:eastAsia="標楷體"/>
                <w:bCs/>
                <w:kern w:val="0"/>
                <w:sz w:val="28"/>
                <w:szCs w:val="28"/>
              </w:rPr>
              <w:t>)</w:t>
            </w:r>
            <w:r>
              <w:rPr>
                <w:rFonts w:eastAsia="標楷體" w:hint="eastAsia"/>
                <w:bCs/>
                <w:kern w:val="0"/>
                <w:sz w:val="28"/>
                <w:szCs w:val="28"/>
              </w:rPr>
              <w:t>內容</w:t>
            </w:r>
          </w:p>
        </w:tc>
        <w:tc>
          <w:tcPr>
            <w:tcW w:w="7392" w:type="dxa"/>
            <w:gridSpan w:val="3"/>
            <w:tcBorders>
              <w:top w:val="single" w:sz="4" w:space="0" w:color="auto"/>
              <w:left w:val="single" w:sz="4" w:space="0" w:color="auto"/>
              <w:bottom w:val="single" w:sz="4" w:space="0" w:color="auto"/>
              <w:right w:val="single" w:sz="4" w:space="0" w:color="auto"/>
            </w:tcBorders>
            <w:vAlign w:val="center"/>
            <w:hideMark/>
          </w:tcPr>
          <w:p w:rsidR="008937E2" w:rsidRDefault="008937E2" w:rsidP="00A11D95">
            <w:pPr>
              <w:snapToGrid w:val="0"/>
              <w:ind w:leftChars="47" w:left="113"/>
              <w:jc w:val="both"/>
              <w:rPr>
                <w:rFonts w:eastAsia="標楷體"/>
                <w:bCs/>
                <w:sz w:val="28"/>
                <w:szCs w:val="28"/>
              </w:rPr>
            </w:pPr>
            <w:r>
              <w:rPr>
                <w:rFonts w:eastAsia="標楷體" w:hint="eastAsia"/>
                <w:bCs/>
                <w:sz w:val="28"/>
                <w:szCs w:val="28"/>
              </w:rPr>
              <w:t>主持人致詞、</w:t>
            </w:r>
            <w:r w:rsidR="00BF0ECE" w:rsidRPr="00BF0ECE">
              <w:rPr>
                <w:rFonts w:ascii="標楷體" w:eastAsia="標楷體" w:hAnsi="標楷體" w:cs="Helvetica" w:hint="eastAsia"/>
                <w:bCs/>
                <w:color w:val="202124"/>
                <w:spacing w:val="3"/>
                <w:kern w:val="0"/>
                <w:sz w:val="28"/>
                <w:szCs w:val="28"/>
              </w:rPr>
              <w:t>楊銀興老師</w:t>
            </w:r>
            <w:r>
              <w:rPr>
                <w:rFonts w:eastAsia="標楷體" w:hint="eastAsia"/>
                <w:bCs/>
                <w:sz w:val="28"/>
                <w:szCs w:val="28"/>
              </w:rPr>
              <w:t>演講、學生校內參訪。</w:t>
            </w:r>
          </w:p>
        </w:tc>
      </w:tr>
      <w:tr w:rsidR="008937E2" w:rsidTr="00C34F9D">
        <w:trPr>
          <w:trHeight w:val="4752"/>
          <w:jc w:val="center"/>
        </w:trPr>
        <w:tc>
          <w:tcPr>
            <w:tcW w:w="2088"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937E2" w:rsidRDefault="008937E2" w:rsidP="00A11D95">
            <w:pPr>
              <w:snapToGrid w:val="0"/>
              <w:jc w:val="center"/>
              <w:rPr>
                <w:rFonts w:eastAsia="標楷體"/>
                <w:bCs/>
                <w:kern w:val="0"/>
                <w:sz w:val="28"/>
                <w:szCs w:val="28"/>
              </w:rPr>
            </w:pPr>
            <w:r>
              <w:rPr>
                <w:rFonts w:eastAsia="標楷體" w:hint="eastAsia"/>
                <w:bCs/>
                <w:kern w:val="0"/>
                <w:sz w:val="28"/>
                <w:szCs w:val="28"/>
              </w:rPr>
              <w:t>實施成果</w:t>
            </w:r>
          </w:p>
        </w:tc>
        <w:tc>
          <w:tcPr>
            <w:tcW w:w="7392" w:type="dxa"/>
            <w:gridSpan w:val="3"/>
            <w:tcBorders>
              <w:top w:val="single" w:sz="4" w:space="0" w:color="auto"/>
              <w:left w:val="single" w:sz="4" w:space="0" w:color="auto"/>
              <w:bottom w:val="single" w:sz="4" w:space="0" w:color="auto"/>
              <w:right w:val="single" w:sz="4" w:space="0" w:color="auto"/>
            </w:tcBorders>
            <w:vAlign w:val="center"/>
            <w:hideMark/>
          </w:tcPr>
          <w:p w:rsidR="008937E2" w:rsidRDefault="00E8796D" w:rsidP="00E8796D">
            <w:pPr>
              <w:snapToGrid w:val="0"/>
              <w:rPr>
                <w:rFonts w:eastAsia="標楷體"/>
                <w:bCs/>
                <w:sz w:val="28"/>
                <w:szCs w:val="28"/>
              </w:rPr>
            </w:pPr>
            <w:r>
              <w:rPr>
                <w:rFonts w:eastAsia="標楷體" w:hint="eastAsia"/>
                <w:bCs/>
                <w:sz w:val="28"/>
                <w:szCs w:val="28"/>
              </w:rPr>
              <w:t>透過楊銀興老師演講使得本校同仁與相關科系學生更加了解</w:t>
            </w:r>
            <w:r w:rsidRPr="00E8796D">
              <w:rPr>
                <w:rFonts w:ascii="標楷體" w:eastAsia="標楷體" w:hAnsi="標楷體" w:cs="Arial" w:hint="eastAsia"/>
                <w:color w:val="222222"/>
                <w:sz w:val="28"/>
                <w:szCs w:val="28"/>
                <w:shd w:val="clear" w:color="auto" w:fill="FFFFFF"/>
              </w:rPr>
              <w:t>師資培育評鑑</w:t>
            </w:r>
            <w:r>
              <w:rPr>
                <w:rFonts w:ascii="標楷體" w:eastAsia="標楷體" w:hAnsi="標楷體" w:cs="Arial" w:hint="eastAsia"/>
                <w:color w:val="222222"/>
                <w:sz w:val="28"/>
                <w:szCs w:val="28"/>
                <w:shd w:val="clear" w:color="auto" w:fill="FFFFFF"/>
              </w:rPr>
              <w:t>資料</w:t>
            </w:r>
            <w:r w:rsidRPr="00E8796D">
              <w:rPr>
                <w:rFonts w:ascii="標楷體" w:eastAsia="標楷體" w:hAnsi="標楷體" w:cs="Arial" w:hint="eastAsia"/>
                <w:color w:val="222222"/>
                <w:sz w:val="28"/>
                <w:szCs w:val="28"/>
                <w:shd w:val="clear" w:color="auto" w:fill="FFFFFF"/>
              </w:rPr>
              <w:t>蒐集,大大提升</w:t>
            </w:r>
            <w:r w:rsidRPr="00BF0ECE">
              <w:rPr>
                <w:rFonts w:ascii="標楷體" w:eastAsia="標楷體" w:hAnsi="標楷體" w:cs="Helvetica" w:hint="eastAsia"/>
                <w:bCs/>
                <w:color w:val="202124"/>
                <w:spacing w:val="3"/>
                <w:kern w:val="0"/>
                <w:sz w:val="28"/>
                <w:szCs w:val="28"/>
              </w:rPr>
              <w:t>師資培育自我評鑑相關人員的評鑑知能</w:t>
            </w:r>
            <w:r w:rsidR="00193BF8">
              <w:rPr>
                <w:rFonts w:ascii="新細明體" w:hAnsi="新細明體" w:cs="Helvetica" w:hint="eastAsia"/>
                <w:bCs/>
                <w:color w:val="202124"/>
                <w:spacing w:val="3"/>
                <w:kern w:val="0"/>
                <w:sz w:val="28"/>
                <w:szCs w:val="28"/>
              </w:rPr>
              <w:t>。</w:t>
            </w:r>
          </w:p>
        </w:tc>
      </w:tr>
      <w:tr w:rsidR="008937E2" w:rsidRPr="003F20D1" w:rsidTr="00A11D95">
        <w:trPr>
          <w:gridBefore w:val="1"/>
          <w:gridAfter w:val="1"/>
          <w:wBefore w:w="33" w:type="dxa"/>
          <w:wAfter w:w="252" w:type="dxa"/>
          <w:cantSplit/>
          <w:trHeight w:val="556"/>
          <w:jc w:val="center"/>
        </w:trPr>
        <w:tc>
          <w:tcPr>
            <w:tcW w:w="9195" w:type="dxa"/>
            <w:gridSpan w:val="3"/>
            <w:tcBorders>
              <w:top w:val="single" w:sz="4" w:space="0" w:color="auto"/>
              <w:left w:val="single" w:sz="4" w:space="0" w:color="auto"/>
              <w:bottom w:val="nil"/>
              <w:right w:val="single" w:sz="4" w:space="0" w:color="auto"/>
            </w:tcBorders>
            <w:shd w:val="clear" w:color="auto" w:fill="BFBFBF"/>
            <w:vAlign w:val="center"/>
            <w:hideMark/>
          </w:tcPr>
          <w:p w:rsidR="008937E2" w:rsidRDefault="008937E2" w:rsidP="00A11D95">
            <w:pPr>
              <w:snapToGrid w:val="0"/>
              <w:jc w:val="center"/>
              <w:rPr>
                <w:rFonts w:eastAsia="標楷體"/>
                <w:bCs/>
                <w:sz w:val="28"/>
                <w:szCs w:val="28"/>
              </w:rPr>
            </w:pPr>
            <w:r>
              <w:lastRenderedPageBreak/>
              <w:br w:type="page"/>
            </w:r>
            <w:r>
              <w:rPr>
                <w:rFonts w:ascii="標楷體" w:eastAsia="標楷體" w:hAnsi="標楷體" w:hint="eastAsia"/>
                <w:sz w:val="28"/>
                <w:szCs w:val="28"/>
              </w:rPr>
              <w:t>活動照片</w:t>
            </w:r>
          </w:p>
        </w:tc>
      </w:tr>
      <w:tr w:rsidR="008937E2" w:rsidTr="00A11D95">
        <w:trPr>
          <w:gridBefore w:val="1"/>
          <w:gridAfter w:val="1"/>
          <w:wBefore w:w="33" w:type="dxa"/>
          <w:wAfter w:w="252" w:type="dxa"/>
          <w:cantSplit/>
          <w:trHeight w:val="2835"/>
          <w:jc w:val="center"/>
        </w:trPr>
        <w:tc>
          <w:tcPr>
            <w:tcW w:w="4581" w:type="dxa"/>
            <w:gridSpan w:val="2"/>
            <w:tcBorders>
              <w:top w:val="single" w:sz="4" w:space="0" w:color="auto"/>
              <w:left w:val="single" w:sz="4" w:space="0" w:color="auto"/>
              <w:bottom w:val="single" w:sz="4" w:space="0" w:color="auto"/>
              <w:right w:val="single" w:sz="4" w:space="0" w:color="auto"/>
            </w:tcBorders>
            <w:vAlign w:val="center"/>
            <w:hideMark/>
          </w:tcPr>
          <w:p w:rsidR="008937E2" w:rsidRDefault="00BF0ECE" w:rsidP="00A11D95">
            <w:pPr>
              <w:snapToGrid w:val="0"/>
              <w:ind w:rightChars="65" w:right="156"/>
              <w:rPr>
                <w:rFonts w:eastAsia="標楷體"/>
                <w:bCs/>
                <w:color w:val="FF0000"/>
                <w:sz w:val="28"/>
                <w:szCs w:val="28"/>
              </w:rPr>
            </w:pPr>
            <w:r>
              <w:rPr>
                <w:rFonts w:eastAsia="標楷體"/>
                <w:bCs/>
                <w:noProof/>
                <w:color w:val="FF0000"/>
                <w:sz w:val="28"/>
                <w:szCs w:val="28"/>
              </w:rPr>
              <w:drawing>
                <wp:inline distT="0" distB="0" distL="0" distR="0">
                  <wp:extent cx="2873375" cy="2153920"/>
                  <wp:effectExtent l="0" t="0" r="317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81113 師資培育評鑑研習_191216_001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73375" cy="2153920"/>
                          </a:xfrm>
                          <a:prstGeom prst="rect">
                            <a:avLst/>
                          </a:prstGeom>
                        </pic:spPr>
                      </pic:pic>
                    </a:graphicData>
                  </a:graphic>
                </wp:inline>
              </w:drawing>
            </w:r>
          </w:p>
        </w:tc>
        <w:tc>
          <w:tcPr>
            <w:tcW w:w="4614" w:type="dxa"/>
            <w:tcBorders>
              <w:top w:val="single" w:sz="4" w:space="0" w:color="auto"/>
              <w:left w:val="single" w:sz="4" w:space="0" w:color="auto"/>
              <w:bottom w:val="single" w:sz="4" w:space="0" w:color="auto"/>
              <w:right w:val="single" w:sz="4" w:space="0" w:color="auto"/>
            </w:tcBorders>
            <w:vAlign w:val="center"/>
            <w:hideMark/>
          </w:tcPr>
          <w:p w:rsidR="008937E2" w:rsidRDefault="00BF0ECE" w:rsidP="00A11D95">
            <w:pPr>
              <w:snapToGrid w:val="0"/>
              <w:ind w:rightChars="65" w:right="156"/>
              <w:rPr>
                <w:rFonts w:eastAsia="標楷體"/>
                <w:bCs/>
                <w:color w:val="FF0000"/>
                <w:sz w:val="28"/>
                <w:szCs w:val="28"/>
              </w:rPr>
            </w:pPr>
            <w:r>
              <w:rPr>
                <w:rFonts w:eastAsia="標楷體"/>
                <w:bCs/>
                <w:noProof/>
                <w:color w:val="FF0000"/>
                <w:sz w:val="28"/>
                <w:szCs w:val="28"/>
              </w:rPr>
              <w:drawing>
                <wp:inline distT="0" distB="0" distL="0" distR="0">
                  <wp:extent cx="2894330" cy="2171065"/>
                  <wp:effectExtent l="0" t="0" r="1270" b="63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081113 師資培育評鑑研習_191216_000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94330" cy="2171065"/>
                          </a:xfrm>
                          <a:prstGeom prst="rect">
                            <a:avLst/>
                          </a:prstGeom>
                        </pic:spPr>
                      </pic:pic>
                    </a:graphicData>
                  </a:graphic>
                </wp:inline>
              </w:drawing>
            </w:r>
          </w:p>
        </w:tc>
      </w:tr>
      <w:tr w:rsidR="008937E2" w:rsidTr="00A11D95">
        <w:trPr>
          <w:gridBefore w:val="1"/>
          <w:gridAfter w:val="1"/>
          <w:wBefore w:w="33" w:type="dxa"/>
          <w:wAfter w:w="252" w:type="dxa"/>
          <w:cantSplit/>
          <w:trHeight w:val="2835"/>
          <w:jc w:val="center"/>
        </w:trPr>
        <w:tc>
          <w:tcPr>
            <w:tcW w:w="4581" w:type="dxa"/>
            <w:gridSpan w:val="2"/>
            <w:tcBorders>
              <w:top w:val="single" w:sz="4" w:space="0" w:color="auto"/>
              <w:left w:val="single" w:sz="4" w:space="0" w:color="auto"/>
              <w:bottom w:val="single" w:sz="4" w:space="0" w:color="auto"/>
              <w:right w:val="single" w:sz="4" w:space="0" w:color="auto"/>
            </w:tcBorders>
            <w:vAlign w:val="center"/>
            <w:hideMark/>
          </w:tcPr>
          <w:p w:rsidR="008937E2" w:rsidRDefault="00BF0ECE" w:rsidP="00A11D95">
            <w:pPr>
              <w:snapToGrid w:val="0"/>
              <w:ind w:rightChars="65" w:right="156"/>
              <w:rPr>
                <w:rFonts w:eastAsia="標楷體"/>
                <w:bCs/>
                <w:color w:val="FF0000"/>
                <w:sz w:val="28"/>
                <w:szCs w:val="28"/>
              </w:rPr>
            </w:pPr>
            <w:r>
              <w:rPr>
                <w:rFonts w:eastAsia="標楷體"/>
                <w:bCs/>
                <w:noProof/>
                <w:color w:val="FF0000"/>
                <w:sz w:val="28"/>
                <w:szCs w:val="28"/>
              </w:rPr>
              <w:drawing>
                <wp:inline distT="0" distB="0" distL="0" distR="0">
                  <wp:extent cx="2873375" cy="2153920"/>
                  <wp:effectExtent l="0" t="0" r="3175"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081113 師資培育評鑑研習_191216_000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73375" cy="2153920"/>
                          </a:xfrm>
                          <a:prstGeom prst="rect">
                            <a:avLst/>
                          </a:prstGeom>
                        </pic:spPr>
                      </pic:pic>
                    </a:graphicData>
                  </a:graphic>
                </wp:inline>
              </w:drawing>
            </w:r>
          </w:p>
        </w:tc>
        <w:tc>
          <w:tcPr>
            <w:tcW w:w="4614" w:type="dxa"/>
            <w:tcBorders>
              <w:top w:val="single" w:sz="4" w:space="0" w:color="auto"/>
              <w:left w:val="single" w:sz="4" w:space="0" w:color="auto"/>
              <w:bottom w:val="single" w:sz="4" w:space="0" w:color="auto"/>
              <w:right w:val="single" w:sz="4" w:space="0" w:color="auto"/>
            </w:tcBorders>
            <w:vAlign w:val="center"/>
            <w:hideMark/>
          </w:tcPr>
          <w:p w:rsidR="008937E2" w:rsidRDefault="00BF0ECE" w:rsidP="00A11D95">
            <w:pPr>
              <w:snapToGrid w:val="0"/>
              <w:ind w:rightChars="65" w:right="156"/>
              <w:rPr>
                <w:rFonts w:eastAsia="標楷體"/>
                <w:bCs/>
                <w:color w:val="FF0000"/>
                <w:sz w:val="28"/>
                <w:szCs w:val="28"/>
              </w:rPr>
            </w:pPr>
            <w:r>
              <w:rPr>
                <w:rFonts w:eastAsia="標楷體"/>
                <w:bCs/>
                <w:noProof/>
                <w:color w:val="FF0000"/>
                <w:sz w:val="28"/>
                <w:szCs w:val="28"/>
              </w:rPr>
              <w:drawing>
                <wp:inline distT="0" distB="0" distL="0" distR="0">
                  <wp:extent cx="2894330" cy="2169795"/>
                  <wp:effectExtent l="0" t="0" r="1270" b="190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081113 師資培育評鑑研習_191216_001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94330" cy="2169795"/>
                          </a:xfrm>
                          <a:prstGeom prst="rect">
                            <a:avLst/>
                          </a:prstGeom>
                        </pic:spPr>
                      </pic:pic>
                    </a:graphicData>
                  </a:graphic>
                </wp:inline>
              </w:drawing>
            </w:r>
          </w:p>
        </w:tc>
      </w:tr>
      <w:tr w:rsidR="008937E2" w:rsidTr="00A11D95">
        <w:trPr>
          <w:gridBefore w:val="1"/>
          <w:gridAfter w:val="1"/>
          <w:wBefore w:w="33" w:type="dxa"/>
          <w:wAfter w:w="252" w:type="dxa"/>
          <w:cantSplit/>
          <w:trHeight w:val="2835"/>
          <w:jc w:val="center"/>
        </w:trPr>
        <w:tc>
          <w:tcPr>
            <w:tcW w:w="4581" w:type="dxa"/>
            <w:gridSpan w:val="2"/>
            <w:tcBorders>
              <w:top w:val="single" w:sz="4" w:space="0" w:color="auto"/>
              <w:left w:val="single" w:sz="4" w:space="0" w:color="auto"/>
              <w:bottom w:val="single" w:sz="4" w:space="0" w:color="auto"/>
              <w:right w:val="single" w:sz="4" w:space="0" w:color="auto"/>
            </w:tcBorders>
            <w:vAlign w:val="center"/>
          </w:tcPr>
          <w:p w:rsidR="008937E2" w:rsidRDefault="00BF0ECE" w:rsidP="00A11D95">
            <w:pPr>
              <w:snapToGrid w:val="0"/>
              <w:ind w:rightChars="65" w:right="156"/>
              <w:rPr>
                <w:rFonts w:eastAsia="標楷體"/>
                <w:bCs/>
                <w:color w:val="FF0000"/>
                <w:sz w:val="28"/>
                <w:szCs w:val="28"/>
              </w:rPr>
            </w:pPr>
            <w:r>
              <w:rPr>
                <w:rFonts w:eastAsia="標楷體"/>
                <w:bCs/>
                <w:noProof/>
                <w:color w:val="FF0000"/>
                <w:sz w:val="28"/>
                <w:szCs w:val="28"/>
              </w:rPr>
              <w:drawing>
                <wp:inline distT="0" distB="0" distL="0" distR="0">
                  <wp:extent cx="2873375" cy="2155190"/>
                  <wp:effectExtent l="0" t="0" r="3175"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081113 師資培育評鑑研習_191216_000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73375" cy="2155190"/>
                          </a:xfrm>
                          <a:prstGeom prst="rect">
                            <a:avLst/>
                          </a:prstGeom>
                        </pic:spPr>
                      </pic:pic>
                    </a:graphicData>
                  </a:graphic>
                </wp:inline>
              </w:drawing>
            </w:r>
          </w:p>
        </w:tc>
        <w:tc>
          <w:tcPr>
            <w:tcW w:w="4614" w:type="dxa"/>
            <w:tcBorders>
              <w:top w:val="single" w:sz="4" w:space="0" w:color="auto"/>
              <w:left w:val="single" w:sz="4" w:space="0" w:color="auto"/>
              <w:bottom w:val="single" w:sz="4" w:space="0" w:color="auto"/>
              <w:right w:val="single" w:sz="4" w:space="0" w:color="auto"/>
            </w:tcBorders>
            <w:vAlign w:val="center"/>
          </w:tcPr>
          <w:p w:rsidR="008937E2" w:rsidRDefault="00BF0ECE" w:rsidP="00A11D95">
            <w:pPr>
              <w:snapToGrid w:val="0"/>
              <w:ind w:rightChars="65" w:right="156"/>
              <w:rPr>
                <w:rFonts w:eastAsia="標楷體"/>
                <w:bCs/>
                <w:color w:val="FF0000"/>
                <w:sz w:val="28"/>
                <w:szCs w:val="28"/>
              </w:rPr>
            </w:pPr>
            <w:r>
              <w:rPr>
                <w:rFonts w:eastAsia="標楷體"/>
                <w:bCs/>
                <w:noProof/>
                <w:color w:val="FF0000"/>
                <w:sz w:val="28"/>
                <w:szCs w:val="28"/>
              </w:rPr>
              <w:drawing>
                <wp:inline distT="0" distB="0" distL="0" distR="0">
                  <wp:extent cx="2894330" cy="2169795"/>
                  <wp:effectExtent l="0" t="0" r="1270" b="1905"/>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081113 師資培育評鑑研習_191216_001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94330" cy="2169795"/>
                          </a:xfrm>
                          <a:prstGeom prst="rect">
                            <a:avLst/>
                          </a:prstGeom>
                        </pic:spPr>
                      </pic:pic>
                    </a:graphicData>
                  </a:graphic>
                </wp:inline>
              </w:drawing>
            </w:r>
          </w:p>
        </w:tc>
      </w:tr>
    </w:tbl>
    <w:p w:rsidR="00A80542" w:rsidRDefault="00A80542"/>
    <w:sectPr w:rsidR="00A8054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1EB" w:rsidRDefault="00F751EB" w:rsidP="00182247">
      <w:r>
        <w:separator/>
      </w:r>
    </w:p>
  </w:endnote>
  <w:endnote w:type="continuationSeparator" w:id="0">
    <w:p w:rsidR="00F751EB" w:rsidRDefault="00F751EB" w:rsidP="00182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1EB" w:rsidRDefault="00F751EB" w:rsidP="00182247">
      <w:r>
        <w:separator/>
      </w:r>
    </w:p>
  </w:footnote>
  <w:footnote w:type="continuationSeparator" w:id="0">
    <w:p w:rsidR="00F751EB" w:rsidRDefault="00F751EB" w:rsidP="001822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7E2"/>
    <w:rsid w:val="0007048C"/>
    <w:rsid w:val="0008074A"/>
    <w:rsid w:val="00182247"/>
    <w:rsid w:val="00193BF8"/>
    <w:rsid w:val="002615A3"/>
    <w:rsid w:val="002A160E"/>
    <w:rsid w:val="00325601"/>
    <w:rsid w:val="003B63C0"/>
    <w:rsid w:val="00471B3E"/>
    <w:rsid w:val="00703BFA"/>
    <w:rsid w:val="00711B6E"/>
    <w:rsid w:val="008400BB"/>
    <w:rsid w:val="008937E2"/>
    <w:rsid w:val="00990743"/>
    <w:rsid w:val="00A80542"/>
    <w:rsid w:val="00B1267A"/>
    <w:rsid w:val="00B24A0C"/>
    <w:rsid w:val="00BF0ECE"/>
    <w:rsid w:val="00C151E5"/>
    <w:rsid w:val="00C34F9D"/>
    <w:rsid w:val="00DF1754"/>
    <w:rsid w:val="00E8796D"/>
    <w:rsid w:val="00F74B20"/>
    <w:rsid w:val="00F751EB"/>
    <w:rsid w:val="00FF42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93880F-6ED5-440D-AAE4-5F8DAC230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7E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37E2"/>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8937E2"/>
    <w:rPr>
      <w:rFonts w:asciiTheme="majorHAnsi" w:eastAsiaTheme="majorEastAsia" w:hAnsiTheme="majorHAnsi" w:cstheme="majorBidi"/>
      <w:sz w:val="18"/>
      <w:szCs w:val="18"/>
    </w:rPr>
  </w:style>
  <w:style w:type="paragraph" w:styleId="a5">
    <w:name w:val="header"/>
    <w:basedOn w:val="a"/>
    <w:link w:val="a6"/>
    <w:uiPriority w:val="99"/>
    <w:unhideWhenUsed/>
    <w:rsid w:val="00182247"/>
    <w:pPr>
      <w:tabs>
        <w:tab w:val="center" w:pos="4153"/>
        <w:tab w:val="right" w:pos="8306"/>
      </w:tabs>
      <w:snapToGrid w:val="0"/>
    </w:pPr>
    <w:rPr>
      <w:sz w:val="20"/>
      <w:szCs w:val="20"/>
    </w:rPr>
  </w:style>
  <w:style w:type="character" w:customStyle="1" w:styleId="a6">
    <w:name w:val="頁首 字元"/>
    <w:basedOn w:val="a0"/>
    <w:link w:val="a5"/>
    <w:uiPriority w:val="99"/>
    <w:rsid w:val="00182247"/>
    <w:rPr>
      <w:rFonts w:ascii="Times New Roman" w:eastAsia="新細明體" w:hAnsi="Times New Roman" w:cs="Times New Roman"/>
      <w:sz w:val="20"/>
      <w:szCs w:val="20"/>
    </w:rPr>
  </w:style>
  <w:style w:type="paragraph" w:styleId="a7">
    <w:name w:val="footer"/>
    <w:basedOn w:val="a"/>
    <w:link w:val="a8"/>
    <w:uiPriority w:val="99"/>
    <w:unhideWhenUsed/>
    <w:rsid w:val="00182247"/>
    <w:pPr>
      <w:tabs>
        <w:tab w:val="center" w:pos="4153"/>
        <w:tab w:val="right" w:pos="8306"/>
      </w:tabs>
      <w:snapToGrid w:val="0"/>
    </w:pPr>
    <w:rPr>
      <w:sz w:val="20"/>
      <w:szCs w:val="20"/>
    </w:rPr>
  </w:style>
  <w:style w:type="character" w:customStyle="1" w:styleId="a8">
    <w:name w:val="頁尾 字元"/>
    <w:basedOn w:val="a0"/>
    <w:link w:val="a7"/>
    <w:uiPriority w:val="99"/>
    <w:rsid w:val="00182247"/>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77</Words>
  <Characters>445</Characters>
  <Application>Microsoft Office Word</Application>
  <DocSecurity>0</DocSecurity>
  <Lines>3</Lines>
  <Paragraphs>1</Paragraphs>
  <ScaleCrop>false</ScaleCrop>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cp:lastModifiedBy>
  <cp:revision>3</cp:revision>
  <dcterms:created xsi:type="dcterms:W3CDTF">2019-12-16T08:09:00Z</dcterms:created>
  <dcterms:modified xsi:type="dcterms:W3CDTF">2020-11-23T06:08:00Z</dcterms:modified>
</cp:coreProperties>
</file>